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2D1E3" w14:textId="77777777" w:rsidR="00CC3BE3" w:rsidRPr="00CC3BE3" w:rsidRDefault="00CC3BE3" w:rsidP="00CC3BE3">
      <w:pPr>
        <w:widowControl/>
        <w:spacing w:after="0" w:line="540" w:lineRule="exact"/>
        <w:ind w:left="240" w:hangingChars="100" w:hanging="240"/>
        <w:rPr>
          <w:rFonts w:ascii="ＭＳ 明朝" w:eastAsia="ＭＳ 明朝" w:hAnsi="Times New Roman" w:cs="Times New Roman"/>
          <w:kern w:val="0"/>
          <w:sz w:val="24"/>
          <w14:ligatures w14:val="none"/>
        </w:rPr>
      </w:pPr>
      <w:r w:rsidRPr="00CC3BE3">
        <w:rPr>
          <w:rFonts w:ascii="ＭＳ 明朝" w:eastAsia="ＭＳ 明朝" w:hAnsi="Times New Roman" w:cs="Times New Roman" w:hint="eastAsia"/>
          <w:kern w:val="0"/>
          <w:sz w:val="24"/>
          <w14:ligatures w14:val="none"/>
        </w:rPr>
        <w:t>第８号様式（第７条関係）</w:t>
      </w:r>
    </w:p>
    <w:p w14:paraId="7B7A9C8C" w14:textId="77777777" w:rsidR="00CC3BE3" w:rsidRPr="00CC3BE3" w:rsidRDefault="00CC3BE3" w:rsidP="00CC3BE3">
      <w:pPr>
        <w:widowControl/>
        <w:spacing w:after="0" w:line="540" w:lineRule="exact"/>
        <w:ind w:rightChars="-50" w:right="-110"/>
        <w:jc w:val="center"/>
        <w:rPr>
          <w:rFonts w:ascii="ＭＳ 明朝" w:eastAsia="ＭＳ 明朝" w:hAnsi="Times New Roman" w:cs="Times New Roman"/>
          <w:kern w:val="0"/>
          <w:sz w:val="24"/>
          <w14:ligatures w14:val="none"/>
        </w:rPr>
      </w:pPr>
      <w:r w:rsidRPr="00CC3BE3">
        <w:rPr>
          <w:rFonts w:ascii="ＭＳ 明朝" w:eastAsia="ＭＳ 明朝" w:hAnsi="Times New Roman" w:cs="Times New Roman" w:hint="eastAsia"/>
          <w:kern w:val="0"/>
          <w:sz w:val="24"/>
          <w14:ligatures w14:val="none"/>
        </w:rPr>
        <w:t>特定開発行為中止・再開届出書</w:t>
      </w:r>
    </w:p>
    <w:p w14:paraId="29D491B6" w14:textId="77777777" w:rsidR="00CC3BE3" w:rsidRPr="00CC3BE3" w:rsidRDefault="00CC3BE3" w:rsidP="00CC3BE3">
      <w:pPr>
        <w:widowControl/>
        <w:spacing w:after="0" w:line="540" w:lineRule="exact"/>
        <w:ind w:rightChars="-50" w:right="-110"/>
        <w:jc w:val="right"/>
        <w:rPr>
          <w:rFonts w:ascii="ＭＳ 明朝" w:eastAsia="ＭＳ 明朝" w:hAnsi="Times New Roman" w:cs="Times New Roman"/>
          <w:kern w:val="0"/>
          <w:sz w:val="24"/>
          <w14:ligatures w14:val="none"/>
        </w:rPr>
      </w:pPr>
      <w:r w:rsidRPr="00CC3BE3">
        <w:rPr>
          <w:rFonts w:ascii="ＭＳ 明朝" w:eastAsia="ＭＳ 明朝" w:hAnsi="Times New Roman" w:cs="Times New Roman" w:hint="eastAsia"/>
          <w:kern w:val="0"/>
          <w:sz w:val="24"/>
          <w14:ligatures w14:val="none"/>
        </w:rPr>
        <w:t>年　　月　　日</w:t>
      </w:r>
    </w:p>
    <w:p w14:paraId="5AE6B2E1" w14:textId="77777777" w:rsidR="00CC3BE3" w:rsidRPr="00CC3BE3" w:rsidRDefault="00CC3BE3" w:rsidP="00CC3BE3">
      <w:pPr>
        <w:widowControl/>
        <w:spacing w:after="0" w:line="540" w:lineRule="exact"/>
        <w:ind w:rightChars="-50" w:right="-110"/>
        <w:rPr>
          <w:rFonts w:ascii="ＭＳ 明朝" w:eastAsia="ＭＳ 明朝" w:hAnsi="Times New Roman" w:cs="Times New Roman"/>
          <w:kern w:val="0"/>
          <w:sz w:val="24"/>
          <w14:ligatures w14:val="none"/>
        </w:rPr>
      </w:pPr>
      <w:r w:rsidRPr="00CC3BE3">
        <w:rPr>
          <w:rFonts w:ascii="ＭＳ 明朝" w:eastAsia="ＭＳ 明朝" w:hAnsi="Times New Roman" w:cs="Times New Roman" w:hint="eastAsia"/>
          <w:kern w:val="0"/>
          <w:sz w:val="24"/>
          <w14:ligatures w14:val="none"/>
        </w:rPr>
        <w:t xml:space="preserve">　八王子市長　　　　　　殿</w:t>
      </w:r>
    </w:p>
    <w:p w14:paraId="5F6951AE" w14:textId="77777777" w:rsidR="00CC3BE3" w:rsidRPr="00CC3BE3" w:rsidRDefault="00CC3BE3" w:rsidP="00CC3BE3">
      <w:pPr>
        <w:widowControl/>
        <w:spacing w:after="0" w:line="540" w:lineRule="exact"/>
        <w:ind w:rightChars="-50" w:right="-110"/>
        <w:rPr>
          <w:rFonts w:ascii="ＭＳ 明朝" w:eastAsia="ＭＳ 明朝" w:hAnsi="Times New Roman" w:cs="Times New Roman"/>
          <w:kern w:val="0"/>
          <w:sz w:val="24"/>
          <w14:ligatures w14:val="none"/>
        </w:rPr>
      </w:pPr>
    </w:p>
    <w:p w14:paraId="666F6849" w14:textId="77777777" w:rsidR="00CC3BE3" w:rsidRPr="00CC3BE3" w:rsidRDefault="00CC3BE3" w:rsidP="00CC3BE3">
      <w:pPr>
        <w:widowControl/>
        <w:tabs>
          <w:tab w:val="left" w:pos="1512"/>
        </w:tabs>
        <w:spacing w:after="0" w:line="540" w:lineRule="exact"/>
        <w:ind w:left="240" w:rightChars="1100" w:right="2420" w:hangingChars="100" w:hanging="240"/>
        <w:jc w:val="right"/>
        <w:rPr>
          <w:rFonts w:ascii="ＭＳ 明朝" w:eastAsia="ＭＳ 明朝" w:hAnsi="Times New Roman" w:cs="Times New Roman"/>
          <w:kern w:val="0"/>
          <w:sz w:val="24"/>
          <w14:ligatures w14:val="none"/>
        </w:rPr>
      </w:pPr>
      <w:r w:rsidRPr="00CC3BE3">
        <w:rPr>
          <w:rFonts w:ascii="ＭＳ 明朝" w:eastAsia="ＭＳ 明朝" w:hAnsi="Times New Roman" w:cs="Times New Roman" w:hint="eastAsia"/>
          <w:kern w:val="0"/>
          <w:sz w:val="24"/>
          <w14:ligatures w14:val="none"/>
        </w:rPr>
        <w:t xml:space="preserve">届出者　　　　　　　　　　　　</w:t>
      </w:r>
    </w:p>
    <w:p w14:paraId="5B009DD2" w14:textId="77777777" w:rsidR="00CC3BE3" w:rsidRPr="00CC3BE3" w:rsidRDefault="00CC3BE3" w:rsidP="00CC3BE3">
      <w:pPr>
        <w:widowControl/>
        <w:tabs>
          <w:tab w:val="left" w:pos="1512"/>
        </w:tabs>
        <w:spacing w:after="0" w:line="540" w:lineRule="exact"/>
        <w:ind w:left="240" w:rightChars="900" w:right="1980" w:hangingChars="100" w:hanging="240"/>
        <w:jc w:val="right"/>
        <w:rPr>
          <w:rFonts w:ascii="ＭＳ 明朝" w:eastAsia="ＭＳ 明朝" w:hAnsi="Times New Roman" w:cs="Times New Roman"/>
          <w:kern w:val="0"/>
          <w:sz w:val="24"/>
          <w14:ligatures w14:val="none"/>
        </w:rPr>
      </w:pPr>
      <w:r w:rsidRPr="00CC3BE3">
        <w:rPr>
          <w:rFonts w:ascii="ＭＳ 明朝" w:eastAsia="ＭＳ 明朝" w:hAnsi="Times New Roman" w:cs="Times New Roman" w:hint="eastAsia"/>
          <w:kern w:val="0"/>
          <w:sz w:val="24"/>
          <w14:ligatures w14:val="none"/>
        </w:rPr>
        <w:t xml:space="preserve">　住　所　　　　　　　　　　</w:t>
      </w:r>
    </w:p>
    <w:p w14:paraId="41B3714F" w14:textId="77777777" w:rsidR="00CC3BE3" w:rsidRPr="00CC3BE3" w:rsidRDefault="00CC3BE3" w:rsidP="00CC3BE3">
      <w:pPr>
        <w:widowControl/>
        <w:tabs>
          <w:tab w:val="left" w:pos="1512"/>
        </w:tabs>
        <w:spacing w:after="0" w:line="540" w:lineRule="exact"/>
        <w:ind w:left="240" w:rightChars="900" w:right="1980" w:hangingChars="100" w:hanging="240"/>
        <w:jc w:val="right"/>
        <w:rPr>
          <w:rFonts w:ascii="ＭＳ 明朝" w:eastAsia="ＭＳ 明朝" w:hAnsi="Times New Roman" w:cs="Times New Roman"/>
          <w:kern w:val="0"/>
          <w:sz w:val="24"/>
          <w14:ligatures w14:val="none"/>
        </w:rPr>
      </w:pPr>
      <w:r w:rsidRPr="00CC3BE3">
        <w:rPr>
          <w:rFonts w:ascii="ＭＳ 明朝" w:eastAsia="ＭＳ 明朝" w:hAnsi="Times New Roman" w:cs="Times New Roman" w:hint="eastAsia"/>
          <w:kern w:val="0"/>
          <w:sz w:val="24"/>
          <w14:ligatures w14:val="none"/>
        </w:rPr>
        <w:t xml:space="preserve">　氏　名　　　　　　　　　　</w:t>
      </w:r>
    </w:p>
    <w:p w14:paraId="1C0EAC62" w14:textId="77777777" w:rsidR="00CC3BE3" w:rsidRPr="00CC3BE3" w:rsidRDefault="00CC3BE3" w:rsidP="00CC3BE3">
      <w:pPr>
        <w:widowControl/>
        <w:spacing w:after="0" w:line="540" w:lineRule="exact"/>
        <w:ind w:rightChars="-50" w:right="-110"/>
        <w:rPr>
          <w:rFonts w:ascii="ＭＳ 明朝" w:eastAsia="ＭＳ 明朝" w:hAnsi="Times New Roman" w:cs="Times New Roman"/>
          <w:kern w:val="0"/>
          <w:sz w:val="24"/>
          <w14:ligatures w14:val="none"/>
        </w:rPr>
      </w:pPr>
    </w:p>
    <w:p w14:paraId="79F7E66B" w14:textId="77777777" w:rsidR="00CC3BE3" w:rsidRPr="00CC3BE3" w:rsidRDefault="00CC3BE3" w:rsidP="00CC3BE3">
      <w:pPr>
        <w:widowControl/>
        <w:spacing w:after="0" w:line="540" w:lineRule="exact"/>
        <w:ind w:rightChars="-50" w:right="-110"/>
        <w:rPr>
          <w:rFonts w:ascii="ＭＳ 明朝" w:eastAsia="ＭＳ 明朝" w:hAnsi="Times New Roman" w:cs="Times New Roman"/>
          <w:kern w:val="0"/>
          <w:sz w:val="24"/>
          <w14:ligatures w14:val="none"/>
        </w:rPr>
      </w:pPr>
      <w:r w:rsidRPr="00CC3BE3">
        <w:rPr>
          <w:rFonts w:ascii="ＭＳ 明朝" w:eastAsia="ＭＳ 明朝" w:hAnsi="Times New Roman" w:cs="Times New Roman" w:hint="eastAsia"/>
          <w:kern w:val="0"/>
          <w:sz w:val="24"/>
          <w14:ligatures w14:val="none"/>
        </w:rPr>
        <w:t xml:space="preserve">　　　年　　月　　日付　　　第　　号で許可を受けている特定開発行為の中止・再開について、八王子市土砂災害警戒区域等における土砂災害防止対策の推進に関する法律施行細則第７条の規定により、下記のとおり届け出ます。</w:t>
      </w:r>
    </w:p>
    <w:p w14:paraId="364F8744" w14:textId="77777777" w:rsidR="00CC3BE3" w:rsidRPr="00CC3BE3" w:rsidRDefault="00CC3BE3" w:rsidP="00CC3BE3">
      <w:pPr>
        <w:widowControl/>
        <w:spacing w:after="0" w:line="540" w:lineRule="exact"/>
        <w:jc w:val="center"/>
        <w:rPr>
          <w:rFonts w:ascii="ＭＳ 明朝" w:eastAsia="ＭＳ 明朝" w:hAnsi="Times New Roman" w:cs="Times New Roman"/>
          <w:kern w:val="0"/>
          <w:sz w:val="24"/>
          <w14:ligatures w14:val="none"/>
        </w:rPr>
      </w:pPr>
      <w:r w:rsidRPr="00CC3BE3">
        <w:rPr>
          <w:rFonts w:ascii="ＭＳ 明朝" w:eastAsia="ＭＳ 明朝" w:hAnsi="Times New Roman" w:cs="Times New Roman" w:hint="eastAsia"/>
          <w:kern w:val="0"/>
          <w:sz w:val="24"/>
          <w14:ligatures w14:val="none"/>
        </w:rPr>
        <w:t>記</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3"/>
        <w:gridCol w:w="6145"/>
      </w:tblGrid>
      <w:tr w:rsidR="00CC3BE3" w:rsidRPr="00CC3BE3" w14:paraId="4484EC30" w14:textId="77777777" w:rsidTr="00750B47">
        <w:tc>
          <w:tcPr>
            <w:tcW w:w="3123" w:type="dxa"/>
          </w:tcPr>
          <w:p w14:paraId="240500DD" w14:textId="77777777" w:rsidR="00CC3BE3" w:rsidRPr="00CC3BE3" w:rsidRDefault="00CC3BE3" w:rsidP="00CC3BE3">
            <w:pPr>
              <w:widowControl/>
              <w:spacing w:after="0" w:line="540" w:lineRule="exact"/>
              <w:rPr>
                <w:rFonts w:ascii="ＭＳ 明朝" w:eastAsia="ＭＳ 明朝" w:hAnsi="Times New Roman" w:cs="Times New Roman"/>
                <w:kern w:val="0"/>
                <w:sz w:val="24"/>
                <w14:ligatures w14:val="none"/>
              </w:rPr>
            </w:pPr>
            <w:r w:rsidRPr="00CC3BE3">
              <w:rPr>
                <w:rFonts w:ascii="ＭＳ 明朝" w:eastAsia="ＭＳ 明朝" w:hAnsi="Times New Roman" w:cs="Times New Roman" w:hint="eastAsia"/>
                <w:kern w:val="0"/>
                <w:sz w:val="24"/>
                <w14:ligatures w14:val="none"/>
              </w:rPr>
              <w:t>特定開発行為の許可年月日及び番号</w:t>
            </w:r>
          </w:p>
        </w:tc>
        <w:tc>
          <w:tcPr>
            <w:tcW w:w="6145" w:type="dxa"/>
          </w:tcPr>
          <w:p w14:paraId="6EFEEADC" w14:textId="77777777" w:rsidR="00CC3BE3" w:rsidRPr="00CC3BE3" w:rsidRDefault="00CC3BE3" w:rsidP="00CC3BE3">
            <w:pPr>
              <w:widowControl/>
              <w:spacing w:after="0" w:line="540" w:lineRule="exact"/>
              <w:rPr>
                <w:rFonts w:ascii="ＭＳ 明朝" w:eastAsia="ＭＳ 明朝" w:hAnsi="Times New Roman" w:cs="Times New Roman"/>
                <w:kern w:val="0"/>
                <w:sz w:val="24"/>
                <w14:ligatures w14:val="none"/>
              </w:rPr>
            </w:pPr>
            <w:r w:rsidRPr="00CC3BE3">
              <w:rPr>
                <w:rFonts w:ascii="ＭＳ 明朝" w:eastAsia="ＭＳ 明朝" w:hAnsi="Times New Roman" w:cs="Times New Roman" w:hint="eastAsia"/>
                <w:kern w:val="0"/>
                <w:sz w:val="24"/>
                <w14:ligatures w14:val="none"/>
              </w:rPr>
              <w:t xml:space="preserve">　　　　年　　月　　日　第　　号</w:t>
            </w:r>
          </w:p>
        </w:tc>
      </w:tr>
      <w:tr w:rsidR="00CC3BE3" w:rsidRPr="00CC3BE3" w14:paraId="17F73878" w14:textId="77777777" w:rsidTr="00750B47">
        <w:tc>
          <w:tcPr>
            <w:tcW w:w="3123" w:type="dxa"/>
          </w:tcPr>
          <w:p w14:paraId="3A65C76D" w14:textId="77777777" w:rsidR="00CC3BE3" w:rsidRPr="00CC3BE3" w:rsidRDefault="00CC3BE3" w:rsidP="00CC3BE3">
            <w:pPr>
              <w:widowControl/>
              <w:spacing w:after="0" w:line="540" w:lineRule="exact"/>
              <w:rPr>
                <w:rFonts w:ascii="ＭＳ 明朝" w:eastAsia="ＭＳ 明朝" w:hAnsi="Times New Roman" w:cs="Times New Roman"/>
                <w:kern w:val="0"/>
                <w:sz w:val="24"/>
                <w14:ligatures w14:val="none"/>
              </w:rPr>
            </w:pPr>
            <w:r w:rsidRPr="00CC3BE3">
              <w:rPr>
                <w:rFonts w:ascii="ＭＳ 明朝" w:eastAsia="ＭＳ 明朝" w:hAnsi="Times New Roman" w:cs="Times New Roman" w:hint="eastAsia"/>
                <w:kern w:val="0"/>
                <w:sz w:val="24"/>
                <w14:ligatures w14:val="none"/>
              </w:rPr>
              <w:t>特定開発区域に含まれる</w:t>
            </w:r>
          </w:p>
          <w:p w14:paraId="6DA08034" w14:textId="77777777" w:rsidR="00CC3BE3" w:rsidRPr="00CC3BE3" w:rsidRDefault="00CC3BE3" w:rsidP="00CC3BE3">
            <w:pPr>
              <w:widowControl/>
              <w:spacing w:after="0" w:line="540" w:lineRule="exact"/>
              <w:rPr>
                <w:rFonts w:ascii="ＭＳ 明朝" w:eastAsia="ＭＳ 明朝" w:hAnsi="Times New Roman" w:cs="Times New Roman"/>
                <w:kern w:val="0"/>
                <w:sz w:val="24"/>
                <w14:ligatures w14:val="none"/>
              </w:rPr>
            </w:pPr>
            <w:r w:rsidRPr="00CC3BE3">
              <w:rPr>
                <w:rFonts w:ascii="ＭＳ 明朝" w:eastAsia="ＭＳ 明朝" w:hAnsi="Times New Roman" w:cs="Times New Roman" w:hint="eastAsia"/>
                <w:kern w:val="0"/>
                <w:sz w:val="24"/>
                <w14:ligatures w14:val="none"/>
              </w:rPr>
              <w:t>地域の名称</w:t>
            </w:r>
          </w:p>
        </w:tc>
        <w:tc>
          <w:tcPr>
            <w:tcW w:w="6145" w:type="dxa"/>
          </w:tcPr>
          <w:p w14:paraId="41634267" w14:textId="77777777" w:rsidR="00CC3BE3" w:rsidRPr="00CC3BE3" w:rsidRDefault="00CC3BE3" w:rsidP="00CC3BE3">
            <w:pPr>
              <w:widowControl/>
              <w:spacing w:after="0" w:line="540" w:lineRule="exact"/>
              <w:rPr>
                <w:rFonts w:ascii="ＭＳ 明朝" w:eastAsia="ＭＳ 明朝" w:hAnsi="Times New Roman" w:cs="Times New Roman"/>
                <w:kern w:val="0"/>
                <w:sz w:val="24"/>
                <w14:ligatures w14:val="none"/>
              </w:rPr>
            </w:pPr>
          </w:p>
        </w:tc>
      </w:tr>
      <w:tr w:rsidR="00CC3BE3" w:rsidRPr="00CC3BE3" w14:paraId="2705FEB2" w14:textId="77777777" w:rsidTr="00750B47">
        <w:tc>
          <w:tcPr>
            <w:tcW w:w="3123" w:type="dxa"/>
          </w:tcPr>
          <w:p w14:paraId="023E1F47" w14:textId="77777777" w:rsidR="00CC3BE3" w:rsidRPr="00CC3BE3" w:rsidRDefault="00CC3BE3" w:rsidP="00CC3BE3">
            <w:pPr>
              <w:widowControl/>
              <w:spacing w:after="0" w:line="540" w:lineRule="exact"/>
              <w:rPr>
                <w:rFonts w:ascii="ＭＳ 明朝" w:eastAsia="ＭＳ 明朝" w:hAnsi="Times New Roman" w:cs="Times New Roman"/>
                <w:kern w:val="0"/>
                <w:sz w:val="24"/>
                <w14:ligatures w14:val="none"/>
              </w:rPr>
            </w:pPr>
            <w:r w:rsidRPr="00CC3BE3">
              <w:rPr>
                <w:rFonts w:ascii="ＭＳ 明朝" w:eastAsia="ＭＳ 明朝" w:hAnsi="Times New Roman" w:cs="Times New Roman" w:hint="eastAsia"/>
                <w:kern w:val="0"/>
                <w:sz w:val="24"/>
                <w14:ligatures w14:val="none"/>
              </w:rPr>
              <w:t>中止年月日</w:t>
            </w:r>
          </w:p>
        </w:tc>
        <w:tc>
          <w:tcPr>
            <w:tcW w:w="6145" w:type="dxa"/>
          </w:tcPr>
          <w:p w14:paraId="24428571" w14:textId="77777777" w:rsidR="00CC3BE3" w:rsidRPr="00CC3BE3" w:rsidRDefault="00CC3BE3" w:rsidP="00CC3BE3">
            <w:pPr>
              <w:widowControl/>
              <w:spacing w:after="0" w:line="540" w:lineRule="exact"/>
              <w:rPr>
                <w:rFonts w:ascii="ＭＳ 明朝" w:eastAsia="ＭＳ 明朝" w:hAnsi="Times New Roman" w:cs="Times New Roman"/>
                <w:kern w:val="0"/>
                <w:sz w:val="24"/>
                <w14:ligatures w14:val="none"/>
              </w:rPr>
            </w:pPr>
            <w:r w:rsidRPr="00CC3BE3">
              <w:rPr>
                <w:rFonts w:ascii="ＭＳ 明朝" w:eastAsia="ＭＳ 明朝" w:hAnsi="Times New Roman" w:cs="Times New Roman" w:hint="eastAsia"/>
                <w:kern w:val="0"/>
                <w:sz w:val="24"/>
                <w14:ligatures w14:val="none"/>
              </w:rPr>
              <w:t xml:space="preserve">　　　　　年　　月　　日</w:t>
            </w:r>
          </w:p>
        </w:tc>
      </w:tr>
      <w:tr w:rsidR="00CC3BE3" w:rsidRPr="00CC3BE3" w14:paraId="75AD1FE1" w14:textId="77777777" w:rsidTr="00750B47">
        <w:tc>
          <w:tcPr>
            <w:tcW w:w="3123" w:type="dxa"/>
            <w:tcBorders>
              <w:bottom w:val="single" w:sz="4" w:space="0" w:color="auto"/>
            </w:tcBorders>
          </w:tcPr>
          <w:p w14:paraId="2C08B773" w14:textId="77777777" w:rsidR="00CC3BE3" w:rsidRPr="00CC3BE3" w:rsidRDefault="00CC3BE3" w:rsidP="00CC3BE3">
            <w:pPr>
              <w:widowControl/>
              <w:spacing w:after="0" w:line="540" w:lineRule="exact"/>
              <w:rPr>
                <w:rFonts w:ascii="ＭＳ 明朝" w:eastAsia="ＭＳ 明朝" w:hAnsi="Times New Roman" w:cs="Times New Roman"/>
                <w:kern w:val="0"/>
                <w:sz w:val="24"/>
                <w14:ligatures w14:val="none"/>
              </w:rPr>
            </w:pPr>
            <w:r w:rsidRPr="00CC3BE3">
              <w:rPr>
                <w:rFonts w:ascii="ＭＳ 明朝" w:eastAsia="ＭＳ 明朝" w:hAnsi="Times New Roman" w:cs="Times New Roman" w:hint="eastAsia"/>
                <w:kern w:val="0"/>
                <w:sz w:val="24"/>
                <w14:ligatures w14:val="none"/>
              </w:rPr>
              <w:t>再開年月日</w:t>
            </w:r>
          </w:p>
        </w:tc>
        <w:tc>
          <w:tcPr>
            <w:tcW w:w="6145" w:type="dxa"/>
            <w:tcBorders>
              <w:bottom w:val="single" w:sz="4" w:space="0" w:color="auto"/>
            </w:tcBorders>
          </w:tcPr>
          <w:p w14:paraId="657286E0" w14:textId="77777777" w:rsidR="00CC3BE3" w:rsidRPr="00CC3BE3" w:rsidRDefault="00CC3BE3" w:rsidP="00CC3BE3">
            <w:pPr>
              <w:widowControl/>
              <w:spacing w:after="0" w:line="540" w:lineRule="exact"/>
              <w:rPr>
                <w:rFonts w:ascii="ＭＳ 明朝" w:eastAsia="ＭＳ 明朝" w:hAnsi="Times New Roman" w:cs="Times New Roman"/>
                <w:kern w:val="0"/>
                <w:sz w:val="24"/>
                <w14:ligatures w14:val="none"/>
              </w:rPr>
            </w:pPr>
            <w:r w:rsidRPr="00CC3BE3">
              <w:rPr>
                <w:rFonts w:ascii="ＭＳ 明朝" w:eastAsia="ＭＳ 明朝" w:hAnsi="Times New Roman" w:cs="Times New Roman" w:hint="eastAsia"/>
                <w:kern w:val="0"/>
                <w:sz w:val="24"/>
                <w14:ligatures w14:val="none"/>
              </w:rPr>
              <w:t xml:space="preserve">　　　　　年　　月　　日</w:t>
            </w:r>
          </w:p>
        </w:tc>
      </w:tr>
      <w:tr w:rsidR="00CC3BE3" w:rsidRPr="00CC3BE3" w14:paraId="60217397" w14:textId="77777777" w:rsidTr="00750B47">
        <w:tc>
          <w:tcPr>
            <w:tcW w:w="3123" w:type="dxa"/>
          </w:tcPr>
          <w:p w14:paraId="0DACF925" w14:textId="77777777" w:rsidR="00CC3BE3" w:rsidRPr="00CC3BE3" w:rsidRDefault="00CC3BE3" w:rsidP="00CC3BE3">
            <w:pPr>
              <w:widowControl/>
              <w:spacing w:after="0" w:line="540" w:lineRule="exact"/>
              <w:rPr>
                <w:rFonts w:ascii="ＭＳ 明朝" w:eastAsia="ＭＳ 明朝" w:hAnsi="Times New Roman" w:cs="Times New Roman"/>
                <w:kern w:val="0"/>
                <w:sz w:val="24"/>
                <w14:ligatures w14:val="none"/>
              </w:rPr>
            </w:pPr>
            <w:r w:rsidRPr="00CC3BE3">
              <w:rPr>
                <w:rFonts w:ascii="ＭＳ 明朝" w:eastAsia="ＭＳ 明朝" w:hAnsi="Times New Roman" w:cs="Times New Roman" w:hint="eastAsia"/>
                <w:kern w:val="0"/>
                <w:sz w:val="24"/>
                <w14:ligatures w14:val="none"/>
              </w:rPr>
              <w:t>中止の理由</w:t>
            </w:r>
          </w:p>
        </w:tc>
        <w:tc>
          <w:tcPr>
            <w:tcW w:w="6145" w:type="dxa"/>
          </w:tcPr>
          <w:p w14:paraId="3FDEC467" w14:textId="77777777" w:rsidR="00CC3BE3" w:rsidRPr="00CC3BE3" w:rsidRDefault="00CC3BE3" w:rsidP="00CC3BE3">
            <w:pPr>
              <w:widowControl/>
              <w:spacing w:after="0" w:line="540" w:lineRule="exact"/>
              <w:rPr>
                <w:rFonts w:ascii="ＭＳ 明朝" w:eastAsia="ＭＳ 明朝" w:hAnsi="Times New Roman" w:cs="Times New Roman"/>
                <w:kern w:val="0"/>
                <w:sz w:val="24"/>
                <w14:ligatures w14:val="none"/>
              </w:rPr>
            </w:pPr>
          </w:p>
        </w:tc>
      </w:tr>
    </w:tbl>
    <w:p w14:paraId="7E5C4F54" w14:textId="77777777" w:rsidR="00CC3BE3" w:rsidRPr="00CC3BE3" w:rsidRDefault="00CC3BE3" w:rsidP="00CC3BE3">
      <w:pPr>
        <w:widowControl/>
        <w:spacing w:after="0" w:line="540" w:lineRule="exact"/>
        <w:rPr>
          <w:rFonts w:ascii="ＭＳ 明朝" w:eastAsia="ＭＳ 明朝" w:hAnsi="Times New Roman" w:cs="Times New Roman"/>
          <w:kern w:val="0"/>
          <w:sz w:val="24"/>
          <w14:ligatures w14:val="none"/>
        </w:rPr>
      </w:pPr>
    </w:p>
    <w:p w14:paraId="365C43CD" w14:textId="77777777" w:rsidR="00CC3BE3" w:rsidRPr="00CC3BE3" w:rsidRDefault="00CC3BE3" w:rsidP="00CC3BE3">
      <w:pPr>
        <w:widowControl/>
        <w:spacing w:after="0" w:line="540" w:lineRule="exact"/>
        <w:ind w:left="240" w:hangingChars="100" w:hanging="240"/>
        <w:rPr>
          <w:rFonts w:ascii="ＭＳ 明朝" w:eastAsia="ＭＳ 明朝" w:hAnsi="Times New Roman" w:cs="Times New Roman"/>
          <w:kern w:val="0"/>
          <w:sz w:val="24"/>
          <w14:ligatures w14:val="none"/>
        </w:rPr>
      </w:pPr>
      <w:r w:rsidRPr="00CC3BE3">
        <w:rPr>
          <w:rFonts w:ascii="ＭＳ 明朝" w:eastAsia="ＭＳ 明朝" w:hAnsi="Times New Roman" w:cs="Times New Roman" w:hint="eastAsia"/>
          <w:kern w:val="0"/>
          <w:sz w:val="24"/>
          <w14:ligatures w14:val="none"/>
        </w:rPr>
        <w:t>備考　届出者が法人である場合においては、氏名は、その法人の名称及び代表者の氏名を記載すること。</w:t>
      </w:r>
    </w:p>
    <w:p w14:paraId="14A2DEA1" w14:textId="77777777" w:rsidR="007F5910" w:rsidRPr="00CC3BE3" w:rsidRDefault="007F5910"/>
    <w:sectPr w:rsidR="007F5910" w:rsidRPr="00CC3BE3" w:rsidSect="00CC3BE3">
      <w:pgSz w:w="11906" w:h="16838"/>
      <w:pgMar w:top="1418" w:right="1304" w:bottom="1418" w:left="130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E3"/>
    <w:rsid w:val="007F5910"/>
    <w:rsid w:val="00886124"/>
    <w:rsid w:val="00C72858"/>
    <w:rsid w:val="00CC3B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20146AA"/>
  <w15:chartTrackingRefBased/>
  <w15:docId w15:val="{90CE5485-E210-471C-A9B2-5858E148A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3BE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C3BE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C3BE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C3BE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C3BE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C3BE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C3BE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C3BE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C3BE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C3BE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C3BE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C3BE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C3BE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C3BE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C3BE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C3BE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C3BE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C3BE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C3B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C3B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3B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C3B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3BE3"/>
    <w:pPr>
      <w:spacing w:before="160"/>
      <w:jc w:val="center"/>
    </w:pPr>
    <w:rPr>
      <w:i/>
      <w:iCs/>
      <w:color w:val="404040" w:themeColor="text1" w:themeTint="BF"/>
    </w:rPr>
  </w:style>
  <w:style w:type="character" w:customStyle="1" w:styleId="a8">
    <w:name w:val="引用文 (文字)"/>
    <w:basedOn w:val="a0"/>
    <w:link w:val="a7"/>
    <w:uiPriority w:val="29"/>
    <w:rsid w:val="00CC3BE3"/>
    <w:rPr>
      <w:i/>
      <w:iCs/>
      <w:color w:val="404040" w:themeColor="text1" w:themeTint="BF"/>
    </w:rPr>
  </w:style>
  <w:style w:type="paragraph" w:styleId="a9">
    <w:name w:val="List Paragraph"/>
    <w:basedOn w:val="a"/>
    <w:uiPriority w:val="34"/>
    <w:qFormat/>
    <w:rsid w:val="00CC3BE3"/>
    <w:pPr>
      <w:ind w:left="720"/>
      <w:contextualSpacing/>
    </w:pPr>
  </w:style>
  <w:style w:type="character" w:styleId="21">
    <w:name w:val="Intense Emphasis"/>
    <w:basedOn w:val="a0"/>
    <w:uiPriority w:val="21"/>
    <w:qFormat/>
    <w:rsid w:val="00CC3BE3"/>
    <w:rPr>
      <w:i/>
      <w:iCs/>
      <w:color w:val="0F4761" w:themeColor="accent1" w:themeShade="BF"/>
    </w:rPr>
  </w:style>
  <w:style w:type="paragraph" w:styleId="22">
    <w:name w:val="Intense Quote"/>
    <w:basedOn w:val="a"/>
    <w:next w:val="a"/>
    <w:link w:val="23"/>
    <w:uiPriority w:val="30"/>
    <w:qFormat/>
    <w:rsid w:val="00CC3B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C3BE3"/>
    <w:rPr>
      <w:i/>
      <w:iCs/>
      <w:color w:val="0F4761" w:themeColor="accent1" w:themeShade="BF"/>
    </w:rPr>
  </w:style>
  <w:style w:type="character" w:styleId="24">
    <w:name w:val="Intense Reference"/>
    <w:basedOn w:val="a0"/>
    <w:uiPriority w:val="32"/>
    <w:qFormat/>
    <w:rsid w:val="00CC3B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Words>
  <Characters>305</Characters>
  <Application>Microsoft Office Word</Application>
  <DocSecurity>0</DocSecurity>
  <Lines>2</Lines>
  <Paragraphs>1</Paragraphs>
  <ScaleCrop>false</ScaleCrop>
  <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友彦</dc:creator>
  <cp:keywords/>
  <dc:description/>
  <cp:lastModifiedBy>中村　友彦</cp:lastModifiedBy>
  <cp:revision>1</cp:revision>
  <dcterms:created xsi:type="dcterms:W3CDTF">2026-04-10T04:22:00Z</dcterms:created>
  <dcterms:modified xsi:type="dcterms:W3CDTF">2026-04-10T04:23:00Z</dcterms:modified>
</cp:coreProperties>
</file>