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05" w:rsidRDefault="007B719A" w:rsidP="007B719A">
      <w:pPr>
        <w:autoSpaceDE w:val="0"/>
        <w:autoSpaceDN w:val="0"/>
        <w:adjustRightInd w:val="0"/>
        <w:jc w:val="center"/>
        <w:rPr>
          <w:rFonts w:ascii="ＭＳ明朝" w:eastAsia="ＭＳ明朝" w:cs="ＭＳ明朝"/>
          <w:kern w:val="0"/>
          <w:sz w:val="28"/>
          <w:szCs w:val="28"/>
        </w:rPr>
      </w:pPr>
      <w:r>
        <w:rPr>
          <w:rFonts w:ascii="ＭＳ明朝" w:eastAsia="ＭＳ明朝" w:cs="ＭＳ明朝" w:hint="eastAsia"/>
          <w:kern w:val="0"/>
          <w:sz w:val="28"/>
          <w:szCs w:val="28"/>
        </w:rPr>
        <w:t>八王子市障害者地域自立支援協議会傍聴基準</w:t>
      </w:r>
    </w:p>
    <w:p w:rsidR="00AF6705" w:rsidRPr="007B719A" w:rsidRDefault="007B719A" w:rsidP="007B719A">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7B719A">
        <w:rPr>
          <w:rFonts w:asciiTheme="minorEastAsia" w:hAnsiTheme="minorEastAsia" w:cs="ＭＳ明朝" w:hint="eastAsia"/>
          <w:kern w:val="0"/>
          <w:sz w:val="24"/>
          <w:szCs w:val="24"/>
        </w:rPr>
        <w:t>（趣旨）</w:t>
      </w:r>
    </w:p>
    <w:p w:rsidR="00AF6705" w:rsidRPr="007B719A" w:rsidRDefault="007B719A" w:rsidP="007B719A">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第１条　この基準は、八王子市障害者地域自立支援協議会</w:t>
      </w:r>
      <w:r w:rsidRPr="007B719A">
        <w:rPr>
          <w:rFonts w:asciiTheme="minorEastAsia" w:hAnsiTheme="minorEastAsia" w:cs="ＭＳ明朝" w:hint="eastAsia"/>
          <w:kern w:val="0"/>
          <w:sz w:val="24"/>
          <w:szCs w:val="24"/>
        </w:rPr>
        <w:t>の傍聴手続、非公開の基準等に関し必要な</w:t>
      </w:r>
      <w:r>
        <w:rPr>
          <w:rFonts w:asciiTheme="minorEastAsia" w:hAnsiTheme="minorEastAsia" w:cs="ＭＳ明朝" w:hint="eastAsia"/>
          <w:kern w:val="0"/>
          <w:sz w:val="24"/>
          <w:szCs w:val="24"/>
        </w:rPr>
        <w:t>事項</w:t>
      </w:r>
      <w:r w:rsidRPr="007B719A">
        <w:rPr>
          <w:rFonts w:asciiTheme="minorEastAsia" w:hAnsiTheme="minorEastAsia" w:cs="ＭＳ明朝" w:hint="eastAsia"/>
          <w:kern w:val="0"/>
          <w:sz w:val="24"/>
          <w:szCs w:val="24"/>
        </w:rPr>
        <w:t>を定めるものとする。</w:t>
      </w:r>
    </w:p>
    <w:p w:rsidR="00AF6705" w:rsidRPr="007B719A" w:rsidRDefault="007B719A" w:rsidP="007B719A">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7B719A">
        <w:rPr>
          <w:rFonts w:asciiTheme="minorEastAsia" w:hAnsiTheme="minorEastAsia" w:cs="ＭＳ明朝" w:hint="eastAsia"/>
          <w:kern w:val="0"/>
          <w:sz w:val="24"/>
          <w:szCs w:val="24"/>
        </w:rPr>
        <w:t>（傍聴の手続</w:t>
      </w:r>
      <w:r w:rsidR="001427FA">
        <w:rPr>
          <w:rFonts w:asciiTheme="minorEastAsia" w:hAnsiTheme="minorEastAsia" w:cs="ＭＳ明朝" w:hint="eastAsia"/>
          <w:kern w:val="0"/>
          <w:sz w:val="24"/>
          <w:szCs w:val="24"/>
        </w:rPr>
        <w:t>等</w:t>
      </w:r>
      <w:r w:rsidRPr="007B719A">
        <w:rPr>
          <w:rFonts w:asciiTheme="minorEastAsia" w:hAnsiTheme="minorEastAsia" w:cs="ＭＳ明朝" w:hint="eastAsia"/>
          <w:kern w:val="0"/>
          <w:sz w:val="24"/>
          <w:szCs w:val="24"/>
        </w:rPr>
        <w:t>）</w:t>
      </w:r>
    </w:p>
    <w:p w:rsidR="007B719A" w:rsidRPr="00E87AE0" w:rsidRDefault="007B719A" w:rsidP="007B719A">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第２条　会議を傍聴しようとする者は、会議の開催前までに、住所、氏名、連絡先を明らかにし、会長へ申請しなければならない。</w:t>
      </w:r>
    </w:p>
    <w:p w:rsidR="0011774B" w:rsidRPr="00E87AE0" w:rsidRDefault="007B719A" w:rsidP="007B719A">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２　前項の申請</w:t>
      </w:r>
      <w:r w:rsidR="0011774B" w:rsidRPr="00E87AE0">
        <w:rPr>
          <w:rFonts w:asciiTheme="minorEastAsia" w:hAnsiTheme="minorEastAsia" w:cs="ＭＳ明朝" w:hint="eastAsia"/>
          <w:kern w:val="0"/>
          <w:sz w:val="24"/>
          <w:szCs w:val="24"/>
        </w:rPr>
        <w:t>があったときは</w:t>
      </w:r>
      <w:r w:rsidRPr="00E87AE0">
        <w:rPr>
          <w:rFonts w:asciiTheme="minorEastAsia" w:hAnsiTheme="minorEastAsia" w:cs="ＭＳ明朝" w:hint="eastAsia"/>
          <w:kern w:val="0"/>
          <w:sz w:val="24"/>
          <w:szCs w:val="24"/>
        </w:rPr>
        <w:t>、会長</w:t>
      </w:r>
      <w:r w:rsidR="0011774B" w:rsidRPr="00E87AE0">
        <w:rPr>
          <w:rFonts w:asciiTheme="minorEastAsia" w:hAnsiTheme="minorEastAsia" w:cs="ＭＳ明朝" w:hint="eastAsia"/>
          <w:kern w:val="0"/>
          <w:sz w:val="24"/>
          <w:szCs w:val="24"/>
        </w:rPr>
        <w:t>は会議に諮り、議題ごとに公開又は非公開を決定する。</w:t>
      </w:r>
    </w:p>
    <w:p w:rsidR="00AF6705" w:rsidRPr="00E87AE0" w:rsidRDefault="0011774B" w:rsidP="007B719A">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３　傍聴の</w:t>
      </w:r>
      <w:r w:rsidR="007B719A" w:rsidRPr="00E87AE0">
        <w:rPr>
          <w:rFonts w:asciiTheme="minorEastAsia" w:hAnsiTheme="minorEastAsia" w:cs="ＭＳ明朝" w:hint="eastAsia"/>
          <w:kern w:val="0"/>
          <w:sz w:val="24"/>
          <w:szCs w:val="24"/>
        </w:rPr>
        <w:t>承認を受けた者は、会長の指示に従って傍聴しなければならない。</w:t>
      </w:r>
    </w:p>
    <w:p w:rsidR="001427FA" w:rsidRPr="00E87AE0" w:rsidRDefault="0011774B" w:rsidP="007B719A">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４</w:t>
      </w:r>
      <w:r w:rsidR="001427FA" w:rsidRPr="00E87AE0">
        <w:rPr>
          <w:rFonts w:asciiTheme="minorEastAsia" w:hAnsiTheme="minorEastAsia" w:cs="ＭＳ明朝" w:hint="eastAsia"/>
          <w:kern w:val="0"/>
          <w:sz w:val="24"/>
          <w:szCs w:val="24"/>
        </w:rPr>
        <w:t xml:space="preserve">　会議は、原則として公開とする。</w:t>
      </w:r>
    </w:p>
    <w:p w:rsidR="0011774B" w:rsidRPr="00E87AE0" w:rsidRDefault="0011774B" w:rsidP="0011774B">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（非公開の基準）</w:t>
      </w:r>
    </w:p>
    <w:p w:rsidR="0011774B" w:rsidRPr="00E87AE0" w:rsidRDefault="0011774B" w:rsidP="0011774B">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第３条　会議の全部又は一部を非公開とすることができる基準は、概ね次のとおりとする。</w:t>
      </w:r>
    </w:p>
    <w:p w:rsidR="0011774B" w:rsidRPr="00E87AE0" w:rsidRDefault="0011774B" w:rsidP="0011774B">
      <w:pPr>
        <w:pStyle w:val="a9"/>
        <w:numPr>
          <w:ilvl w:val="0"/>
          <w:numId w:val="3"/>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具体的な個人又は企業に関する内容を議題とするとき。</w:t>
      </w:r>
    </w:p>
    <w:p w:rsidR="0011774B" w:rsidRPr="00E87AE0" w:rsidRDefault="0011774B" w:rsidP="0011774B">
      <w:pPr>
        <w:pStyle w:val="a9"/>
        <w:numPr>
          <w:ilvl w:val="0"/>
          <w:numId w:val="3"/>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個人情報その他八王子市情報公開条例（平成１２年八王子市</w:t>
      </w:r>
      <w:r w:rsidRPr="00E87AE0">
        <w:rPr>
          <w:rFonts w:asciiTheme="minorEastAsia" w:hAnsiTheme="minorEastAsia" w:hint="eastAsia"/>
          <w:sz w:val="24"/>
          <w:szCs w:val="24"/>
        </w:rPr>
        <w:t>条例第６７号</w:t>
      </w:r>
      <w:r w:rsidRPr="00E87AE0">
        <w:rPr>
          <w:rFonts w:asciiTheme="minorEastAsia" w:hAnsiTheme="minorEastAsia" w:cs="ＭＳ明朝" w:hint="eastAsia"/>
          <w:kern w:val="0"/>
          <w:sz w:val="24"/>
          <w:szCs w:val="24"/>
        </w:rPr>
        <w:t>）第８条の規定により非公開情報とされた事項を議題とするとき。</w:t>
      </w:r>
    </w:p>
    <w:p w:rsidR="00AF6705" w:rsidRPr="00E87AE0" w:rsidRDefault="007B719A" w:rsidP="007B719A">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（傍聴できない者）</w:t>
      </w:r>
    </w:p>
    <w:p w:rsidR="00AF6705" w:rsidRPr="00E87AE0" w:rsidRDefault="007B719A" w:rsidP="007B719A">
      <w:pPr>
        <w:autoSpaceDE w:val="0"/>
        <w:autoSpaceDN w:val="0"/>
        <w:adjustRightInd w:val="0"/>
        <w:spacing w:line="400" w:lineRule="exact"/>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w:t>
      </w:r>
      <w:r w:rsidR="0011774B" w:rsidRPr="00E87AE0">
        <w:rPr>
          <w:rFonts w:asciiTheme="minorEastAsia" w:hAnsiTheme="minorEastAsia" w:cs="ＭＳ明朝" w:hint="eastAsia"/>
          <w:kern w:val="0"/>
          <w:sz w:val="24"/>
          <w:szCs w:val="24"/>
        </w:rPr>
        <w:t>４</w:t>
      </w:r>
      <w:r w:rsidRPr="00E87AE0">
        <w:rPr>
          <w:rFonts w:asciiTheme="minorEastAsia" w:hAnsiTheme="minorEastAsia" w:cs="ＭＳ明朝" w:hint="eastAsia"/>
          <w:kern w:val="0"/>
          <w:sz w:val="24"/>
          <w:szCs w:val="24"/>
        </w:rPr>
        <w:t>条　次の各号のいずれかに該当する者は、会議を傍聴することができない。</w:t>
      </w:r>
    </w:p>
    <w:p w:rsidR="00AF6705" w:rsidRPr="00E87AE0" w:rsidRDefault="007B719A" w:rsidP="007B719A">
      <w:pPr>
        <w:pStyle w:val="a9"/>
        <w:numPr>
          <w:ilvl w:val="0"/>
          <w:numId w:val="1"/>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酒気を帯びていると認められる者</w:t>
      </w:r>
    </w:p>
    <w:p w:rsidR="00AF6705" w:rsidRPr="00E87AE0" w:rsidRDefault="007B719A" w:rsidP="007B719A">
      <w:pPr>
        <w:pStyle w:val="a9"/>
        <w:numPr>
          <w:ilvl w:val="0"/>
          <w:numId w:val="1"/>
        </w:numPr>
        <w:autoSpaceDE w:val="0"/>
        <w:autoSpaceDN w:val="0"/>
        <w:adjustRightInd w:val="0"/>
        <w:spacing w:line="400" w:lineRule="exact"/>
        <w:ind w:leftChars="0" w:left="0"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会議の妨害となると認められる器物等を携帯している者</w:t>
      </w:r>
    </w:p>
    <w:p w:rsidR="00AF6705" w:rsidRPr="00E87AE0" w:rsidRDefault="007B719A" w:rsidP="007B719A">
      <w:pPr>
        <w:pStyle w:val="a9"/>
        <w:numPr>
          <w:ilvl w:val="0"/>
          <w:numId w:val="1"/>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前２号に掲げる者のほか、会長が傍聴を不適当と認める者</w:t>
      </w:r>
    </w:p>
    <w:p w:rsidR="00AF6705" w:rsidRPr="00E87AE0" w:rsidRDefault="007B719A" w:rsidP="007B719A">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（傍聴人数の制限）</w:t>
      </w:r>
    </w:p>
    <w:p w:rsidR="00AF6705" w:rsidRPr="00E87AE0" w:rsidRDefault="007B719A" w:rsidP="007B719A">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w:t>
      </w:r>
      <w:r w:rsidR="0011774B" w:rsidRPr="00E87AE0">
        <w:rPr>
          <w:rFonts w:asciiTheme="minorEastAsia" w:hAnsiTheme="minorEastAsia" w:cs="ＭＳ明朝" w:hint="eastAsia"/>
          <w:kern w:val="0"/>
          <w:sz w:val="24"/>
          <w:szCs w:val="24"/>
        </w:rPr>
        <w:t>５</w:t>
      </w:r>
      <w:r w:rsidRPr="00E87AE0">
        <w:rPr>
          <w:rFonts w:asciiTheme="minorEastAsia" w:hAnsiTheme="minorEastAsia" w:cs="ＭＳ明朝" w:hint="eastAsia"/>
          <w:kern w:val="0"/>
          <w:sz w:val="24"/>
          <w:szCs w:val="24"/>
        </w:rPr>
        <w:t>条　傍聴席が満員となったときその他会長が必要があると認めるときは、傍聴を制限し、又は拒絶することができる。</w:t>
      </w:r>
    </w:p>
    <w:p w:rsidR="00AF6705" w:rsidRPr="00E87AE0" w:rsidRDefault="007B719A" w:rsidP="007B719A">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（傍聴人の行為の制限）</w:t>
      </w:r>
    </w:p>
    <w:p w:rsidR="00AF6705" w:rsidRPr="00E87AE0" w:rsidRDefault="007B719A" w:rsidP="007B719A">
      <w:pPr>
        <w:autoSpaceDE w:val="0"/>
        <w:autoSpaceDN w:val="0"/>
        <w:adjustRightInd w:val="0"/>
        <w:spacing w:line="400" w:lineRule="exact"/>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w:t>
      </w:r>
      <w:r w:rsidR="0011774B" w:rsidRPr="00E87AE0">
        <w:rPr>
          <w:rFonts w:asciiTheme="minorEastAsia" w:hAnsiTheme="minorEastAsia" w:cs="ＭＳ明朝" w:hint="eastAsia"/>
          <w:kern w:val="0"/>
          <w:sz w:val="24"/>
          <w:szCs w:val="24"/>
        </w:rPr>
        <w:t>６</w:t>
      </w:r>
      <w:r w:rsidRPr="00E87AE0">
        <w:rPr>
          <w:rFonts w:asciiTheme="minorEastAsia" w:hAnsiTheme="minorEastAsia" w:cs="ＭＳ明朝" w:hint="eastAsia"/>
          <w:kern w:val="0"/>
          <w:sz w:val="24"/>
          <w:szCs w:val="24"/>
        </w:rPr>
        <w:t>条　傍聴人は、次の各号のいずれかに該当する行為をしてはならない。</w:t>
      </w:r>
    </w:p>
    <w:p w:rsidR="00AF6705" w:rsidRPr="00E87AE0" w:rsidRDefault="00F32EC6" w:rsidP="007B719A">
      <w:pPr>
        <w:pStyle w:val="a9"/>
        <w:numPr>
          <w:ilvl w:val="0"/>
          <w:numId w:val="2"/>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w:t>
      </w:r>
      <w:r w:rsidR="007B719A" w:rsidRPr="00E87AE0">
        <w:rPr>
          <w:rFonts w:asciiTheme="minorEastAsia" w:hAnsiTheme="minorEastAsia" w:cs="ＭＳ明朝" w:hint="eastAsia"/>
          <w:kern w:val="0"/>
          <w:sz w:val="24"/>
          <w:szCs w:val="24"/>
        </w:rPr>
        <w:t>みだりに傍聴席を離れること。</w:t>
      </w:r>
    </w:p>
    <w:p w:rsidR="00AF6705" w:rsidRPr="00E87AE0" w:rsidRDefault="00F32EC6" w:rsidP="007B719A">
      <w:pPr>
        <w:pStyle w:val="a9"/>
        <w:numPr>
          <w:ilvl w:val="0"/>
          <w:numId w:val="2"/>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w:t>
      </w:r>
      <w:r w:rsidR="007B719A" w:rsidRPr="00E87AE0">
        <w:rPr>
          <w:rFonts w:asciiTheme="minorEastAsia" w:hAnsiTheme="minorEastAsia" w:cs="ＭＳ明朝" w:hint="eastAsia"/>
          <w:kern w:val="0"/>
          <w:sz w:val="24"/>
          <w:szCs w:val="24"/>
        </w:rPr>
        <w:t>私語、談話、拍手等をすること。</w:t>
      </w:r>
    </w:p>
    <w:p w:rsidR="00AF6705" w:rsidRPr="00E87AE0" w:rsidRDefault="007B719A" w:rsidP="00F32EC6">
      <w:pPr>
        <w:pStyle w:val="a9"/>
        <w:numPr>
          <w:ilvl w:val="0"/>
          <w:numId w:val="2"/>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議事に批判を加え、又は賛否を表明すること。</w:t>
      </w:r>
    </w:p>
    <w:p w:rsidR="00AF6705" w:rsidRPr="00E87AE0" w:rsidRDefault="007B719A" w:rsidP="00F32EC6">
      <w:pPr>
        <w:pStyle w:val="a9"/>
        <w:numPr>
          <w:ilvl w:val="0"/>
          <w:numId w:val="2"/>
        </w:numPr>
        <w:autoSpaceDE w:val="0"/>
        <w:autoSpaceDN w:val="0"/>
        <w:adjustRightInd w:val="0"/>
        <w:spacing w:line="400" w:lineRule="exact"/>
        <w:ind w:leftChars="0" w:left="0"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飲食をすること。</w:t>
      </w:r>
    </w:p>
    <w:p w:rsidR="00AF6705" w:rsidRPr="00E87AE0" w:rsidRDefault="00F32EC6" w:rsidP="00F32EC6">
      <w:pPr>
        <w:pStyle w:val="a9"/>
        <w:numPr>
          <w:ilvl w:val="0"/>
          <w:numId w:val="2"/>
        </w:numPr>
        <w:autoSpaceDE w:val="0"/>
        <w:autoSpaceDN w:val="0"/>
        <w:adjustRightInd w:val="0"/>
        <w:spacing w:line="400" w:lineRule="exact"/>
        <w:ind w:leftChars="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w:t>
      </w:r>
      <w:r w:rsidR="007B719A" w:rsidRPr="00E87AE0">
        <w:rPr>
          <w:rFonts w:asciiTheme="minorEastAsia" w:hAnsiTheme="minorEastAsia" w:cs="ＭＳ明朝" w:hint="eastAsia"/>
          <w:kern w:val="0"/>
          <w:sz w:val="24"/>
          <w:szCs w:val="24"/>
        </w:rPr>
        <w:t>前各号に掲げるもののほか、</w:t>
      </w:r>
      <w:r w:rsidRPr="00E87AE0">
        <w:rPr>
          <w:rFonts w:asciiTheme="minorEastAsia" w:hAnsiTheme="minorEastAsia" w:cs="ＭＳ明朝" w:hint="eastAsia"/>
          <w:kern w:val="0"/>
          <w:sz w:val="24"/>
          <w:szCs w:val="24"/>
        </w:rPr>
        <w:t>会議</w:t>
      </w:r>
      <w:r w:rsidR="007B719A" w:rsidRPr="00E87AE0">
        <w:rPr>
          <w:rFonts w:asciiTheme="minorEastAsia" w:hAnsiTheme="minorEastAsia" w:cs="ＭＳ明朝" w:hint="eastAsia"/>
          <w:kern w:val="0"/>
          <w:sz w:val="24"/>
          <w:szCs w:val="24"/>
        </w:rPr>
        <w:t>の妨害となるような挙動をすること。</w:t>
      </w:r>
    </w:p>
    <w:p w:rsidR="00D358E5" w:rsidRPr="00E87AE0" w:rsidRDefault="007B719A" w:rsidP="00F32EC6">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lastRenderedPageBreak/>
        <w:t>（写真撮影及び録音等の禁止）</w:t>
      </w:r>
    </w:p>
    <w:p w:rsidR="00D358E5"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w:t>
      </w:r>
      <w:r w:rsidR="0011774B" w:rsidRPr="00E87AE0">
        <w:rPr>
          <w:rFonts w:asciiTheme="minorEastAsia" w:hAnsiTheme="minorEastAsia" w:cs="ＭＳ明朝" w:hint="eastAsia"/>
          <w:kern w:val="0"/>
          <w:sz w:val="24"/>
          <w:szCs w:val="24"/>
        </w:rPr>
        <w:t>７</w:t>
      </w:r>
      <w:r w:rsidRPr="00E87AE0">
        <w:rPr>
          <w:rFonts w:asciiTheme="minorEastAsia" w:hAnsiTheme="minorEastAsia" w:cs="ＭＳ明朝" w:hint="eastAsia"/>
          <w:kern w:val="0"/>
          <w:sz w:val="24"/>
          <w:szCs w:val="24"/>
        </w:rPr>
        <w:t>条　傍聴人は、傍聴席においてカメラ、ビデオカメラ等により撮影し、又は録音等をしてはならない。ただし、特に会長の許可を得た者は、この</w:t>
      </w:r>
      <w:r w:rsidR="00F32EC6" w:rsidRPr="00E87AE0">
        <w:rPr>
          <w:rFonts w:asciiTheme="minorEastAsia" w:hAnsiTheme="minorEastAsia" w:cs="ＭＳ明朝" w:hint="eastAsia"/>
          <w:kern w:val="0"/>
          <w:sz w:val="24"/>
          <w:szCs w:val="24"/>
        </w:rPr>
        <w:t>限り</w:t>
      </w:r>
      <w:r w:rsidRPr="00E87AE0">
        <w:rPr>
          <w:rFonts w:asciiTheme="minorEastAsia" w:hAnsiTheme="minorEastAsia" w:cs="ＭＳ明朝" w:hint="eastAsia"/>
          <w:kern w:val="0"/>
          <w:sz w:val="24"/>
          <w:szCs w:val="24"/>
        </w:rPr>
        <w:t>でない。</w:t>
      </w:r>
    </w:p>
    <w:p w:rsidR="00AF6705" w:rsidRPr="00E87AE0" w:rsidRDefault="007B719A" w:rsidP="00F32EC6">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（傍聴人の退場）</w:t>
      </w:r>
    </w:p>
    <w:p w:rsidR="00AF6705"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w:t>
      </w:r>
      <w:r w:rsidR="0011774B" w:rsidRPr="00E87AE0">
        <w:rPr>
          <w:rFonts w:asciiTheme="minorEastAsia" w:hAnsiTheme="minorEastAsia" w:cs="ＭＳ明朝" w:hint="eastAsia"/>
          <w:kern w:val="0"/>
          <w:sz w:val="24"/>
          <w:szCs w:val="24"/>
        </w:rPr>
        <w:t>８</w:t>
      </w:r>
      <w:r w:rsidRPr="00E87AE0">
        <w:rPr>
          <w:rFonts w:asciiTheme="minorEastAsia" w:hAnsiTheme="minorEastAsia" w:cs="ＭＳ明朝" w:hint="eastAsia"/>
          <w:kern w:val="0"/>
          <w:sz w:val="24"/>
          <w:szCs w:val="24"/>
        </w:rPr>
        <w:t>条　傍聴人が前２</w:t>
      </w:r>
      <w:r w:rsidR="00F32EC6" w:rsidRPr="00E87AE0">
        <w:rPr>
          <w:rFonts w:asciiTheme="minorEastAsia" w:hAnsiTheme="minorEastAsia" w:cs="ＭＳ明朝" w:hint="eastAsia"/>
          <w:kern w:val="0"/>
          <w:sz w:val="24"/>
          <w:szCs w:val="24"/>
        </w:rPr>
        <w:t>条の規定に違反し、又は会議</w:t>
      </w:r>
      <w:r w:rsidRPr="00E87AE0">
        <w:rPr>
          <w:rFonts w:asciiTheme="minorEastAsia" w:hAnsiTheme="minorEastAsia" w:cs="ＭＳ明朝" w:hint="eastAsia"/>
          <w:kern w:val="0"/>
          <w:sz w:val="24"/>
          <w:szCs w:val="24"/>
        </w:rPr>
        <w:t>の秩序を乱すおそれがあるときは、部会長は、その行為を制止し、これに従わないときは、退場を命ずることができる。</w:t>
      </w:r>
    </w:p>
    <w:p w:rsidR="00AF6705"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２　傍聴人が前項の規定により退場を命ぜられたときは、速やかに退場しなければならない。</w:t>
      </w:r>
    </w:p>
    <w:p w:rsidR="00AF6705"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３　第</w:t>
      </w:r>
      <w:r w:rsidR="00F32EC6" w:rsidRPr="00E87AE0">
        <w:rPr>
          <w:rFonts w:asciiTheme="minorEastAsia" w:hAnsiTheme="minorEastAsia" w:cs="ＭＳ明朝" w:hint="eastAsia"/>
          <w:kern w:val="0"/>
          <w:sz w:val="24"/>
          <w:szCs w:val="24"/>
        </w:rPr>
        <w:t>１</w:t>
      </w:r>
      <w:r w:rsidRPr="00E87AE0">
        <w:rPr>
          <w:rFonts w:asciiTheme="minorEastAsia" w:hAnsiTheme="minorEastAsia" w:cs="ＭＳ明朝" w:hint="eastAsia"/>
          <w:kern w:val="0"/>
          <w:sz w:val="24"/>
          <w:szCs w:val="24"/>
        </w:rPr>
        <w:t>項の規定により退場を命ぜられた者は、当日再び傍聴席に入ることができない。</w:t>
      </w:r>
    </w:p>
    <w:p w:rsidR="009120D1" w:rsidRPr="00E87AE0" w:rsidRDefault="007B719A" w:rsidP="00F32EC6">
      <w:pPr>
        <w:autoSpaceDE w:val="0"/>
        <w:autoSpaceDN w:val="0"/>
        <w:adjustRightInd w:val="0"/>
        <w:spacing w:line="400" w:lineRule="exact"/>
        <w:ind w:firstLineChars="100" w:firstLine="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（会議資料の</w:t>
      </w:r>
      <w:r w:rsidR="00E037A2" w:rsidRPr="00E87AE0">
        <w:rPr>
          <w:rFonts w:asciiTheme="minorEastAsia" w:hAnsiTheme="minorEastAsia" w:cs="ＭＳ明朝" w:hint="eastAsia"/>
          <w:kern w:val="0"/>
          <w:sz w:val="24"/>
          <w:szCs w:val="24"/>
        </w:rPr>
        <w:t>配布</w:t>
      </w:r>
      <w:r w:rsidRPr="00E87AE0">
        <w:rPr>
          <w:rFonts w:asciiTheme="minorEastAsia" w:hAnsiTheme="minorEastAsia" w:cs="ＭＳ明朝" w:hint="eastAsia"/>
          <w:kern w:val="0"/>
          <w:sz w:val="24"/>
          <w:szCs w:val="24"/>
        </w:rPr>
        <w:t>等）</w:t>
      </w:r>
    </w:p>
    <w:p w:rsidR="00421A5E"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w:t>
      </w:r>
      <w:r w:rsidR="0011774B" w:rsidRPr="00E87AE0">
        <w:rPr>
          <w:rFonts w:asciiTheme="minorEastAsia" w:hAnsiTheme="minorEastAsia" w:cs="ＭＳ明朝" w:hint="eastAsia"/>
          <w:kern w:val="0"/>
          <w:sz w:val="24"/>
          <w:szCs w:val="24"/>
        </w:rPr>
        <w:t>９</w:t>
      </w:r>
      <w:r w:rsidRPr="00E87AE0">
        <w:rPr>
          <w:rFonts w:asciiTheme="minorEastAsia" w:hAnsiTheme="minorEastAsia" w:cs="ＭＳ明朝" w:hint="eastAsia"/>
          <w:kern w:val="0"/>
          <w:sz w:val="24"/>
          <w:szCs w:val="24"/>
        </w:rPr>
        <w:t>条</w:t>
      </w:r>
      <w:r w:rsidR="00F32EC6" w:rsidRPr="00E87AE0">
        <w:rPr>
          <w:rFonts w:asciiTheme="minorEastAsia" w:hAnsiTheme="minorEastAsia" w:cs="ＭＳ明朝" w:hint="eastAsia"/>
          <w:kern w:val="0"/>
          <w:sz w:val="24"/>
          <w:szCs w:val="24"/>
        </w:rPr>
        <w:t xml:space="preserve">　</w:t>
      </w:r>
      <w:r w:rsidRPr="00E87AE0">
        <w:rPr>
          <w:rFonts w:asciiTheme="minorEastAsia" w:hAnsiTheme="minorEastAsia" w:cs="ＭＳ明朝" w:hint="eastAsia"/>
          <w:kern w:val="0"/>
          <w:sz w:val="24"/>
          <w:szCs w:val="24"/>
        </w:rPr>
        <w:t>傍聴者には</w:t>
      </w:r>
      <w:r w:rsidR="00F32EC6" w:rsidRPr="00E87AE0">
        <w:rPr>
          <w:rFonts w:asciiTheme="minorEastAsia" w:hAnsiTheme="minorEastAsia" w:cs="ＭＳ明朝" w:hint="eastAsia"/>
          <w:kern w:val="0"/>
          <w:sz w:val="24"/>
          <w:szCs w:val="24"/>
        </w:rPr>
        <w:t>会議</w:t>
      </w:r>
      <w:r w:rsidRPr="00E87AE0">
        <w:rPr>
          <w:rFonts w:asciiTheme="minorEastAsia" w:hAnsiTheme="minorEastAsia" w:cs="ＭＳ明朝" w:hint="eastAsia"/>
          <w:kern w:val="0"/>
          <w:sz w:val="24"/>
          <w:szCs w:val="24"/>
        </w:rPr>
        <w:t>資料を</w:t>
      </w:r>
      <w:r w:rsidR="00E037A2" w:rsidRPr="00E87AE0">
        <w:rPr>
          <w:rFonts w:asciiTheme="minorEastAsia" w:hAnsiTheme="minorEastAsia" w:cs="ＭＳ明朝" w:hint="eastAsia"/>
          <w:kern w:val="0"/>
          <w:sz w:val="24"/>
          <w:szCs w:val="24"/>
        </w:rPr>
        <w:t>配布</w:t>
      </w:r>
      <w:r w:rsidRPr="00E87AE0">
        <w:rPr>
          <w:rFonts w:asciiTheme="minorEastAsia" w:hAnsiTheme="minorEastAsia" w:cs="ＭＳ明朝" w:hint="eastAsia"/>
          <w:kern w:val="0"/>
          <w:sz w:val="24"/>
          <w:szCs w:val="24"/>
        </w:rPr>
        <w:t>する。ただし、資料が大部のもの、多額の費用を要するものにあっては、</w:t>
      </w:r>
      <w:r w:rsidR="00E037A2" w:rsidRPr="00E87AE0">
        <w:rPr>
          <w:rFonts w:asciiTheme="minorEastAsia" w:hAnsiTheme="minorEastAsia" w:cs="ＭＳ明朝" w:hint="eastAsia"/>
          <w:kern w:val="0"/>
          <w:sz w:val="24"/>
          <w:szCs w:val="24"/>
        </w:rPr>
        <w:t>配布</w:t>
      </w:r>
      <w:r w:rsidRPr="00E87AE0">
        <w:rPr>
          <w:rFonts w:asciiTheme="minorEastAsia" w:hAnsiTheme="minorEastAsia" w:cs="ＭＳ明朝" w:hint="eastAsia"/>
          <w:kern w:val="0"/>
          <w:sz w:val="24"/>
          <w:szCs w:val="24"/>
        </w:rPr>
        <w:t>に替えて供覧とする。</w:t>
      </w:r>
    </w:p>
    <w:p w:rsidR="005E4F45"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２　具体的な個人</w:t>
      </w:r>
      <w:r w:rsidR="00F32EC6" w:rsidRPr="00E87AE0">
        <w:rPr>
          <w:rFonts w:asciiTheme="minorEastAsia" w:hAnsiTheme="minorEastAsia" w:cs="ＭＳ明朝" w:hint="eastAsia"/>
          <w:kern w:val="0"/>
          <w:sz w:val="24"/>
          <w:szCs w:val="24"/>
        </w:rPr>
        <w:t>又は</w:t>
      </w:r>
      <w:r w:rsidR="001427FA" w:rsidRPr="00E87AE0">
        <w:rPr>
          <w:rFonts w:asciiTheme="minorEastAsia" w:hAnsiTheme="minorEastAsia" w:cs="ＭＳ明朝" w:hint="eastAsia"/>
          <w:kern w:val="0"/>
          <w:sz w:val="24"/>
          <w:szCs w:val="24"/>
        </w:rPr>
        <w:t>企業に関する内容を議題とするときは、会議</w:t>
      </w:r>
      <w:r w:rsidRPr="00E87AE0">
        <w:rPr>
          <w:rFonts w:asciiTheme="minorEastAsia" w:hAnsiTheme="minorEastAsia" w:cs="ＭＳ明朝" w:hint="eastAsia"/>
          <w:kern w:val="0"/>
          <w:sz w:val="24"/>
          <w:szCs w:val="24"/>
        </w:rPr>
        <w:t>終了時に</w:t>
      </w:r>
      <w:r w:rsidR="00E037A2" w:rsidRPr="00E87AE0">
        <w:rPr>
          <w:rFonts w:asciiTheme="minorEastAsia" w:hAnsiTheme="minorEastAsia" w:cs="ＭＳ明朝" w:hint="eastAsia"/>
          <w:kern w:val="0"/>
          <w:sz w:val="24"/>
          <w:szCs w:val="24"/>
        </w:rPr>
        <w:t>配布</w:t>
      </w:r>
      <w:r w:rsidR="00F32EC6" w:rsidRPr="00E87AE0">
        <w:rPr>
          <w:rFonts w:asciiTheme="minorEastAsia" w:hAnsiTheme="minorEastAsia" w:cs="ＭＳ明朝" w:hint="eastAsia"/>
          <w:kern w:val="0"/>
          <w:sz w:val="24"/>
          <w:szCs w:val="24"/>
        </w:rPr>
        <w:t>資料を</w:t>
      </w:r>
      <w:r w:rsidRPr="00E87AE0">
        <w:rPr>
          <w:rFonts w:asciiTheme="minorEastAsia" w:hAnsiTheme="minorEastAsia" w:cs="ＭＳ明朝" w:hint="eastAsia"/>
          <w:kern w:val="0"/>
          <w:sz w:val="24"/>
          <w:szCs w:val="24"/>
        </w:rPr>
        <w:t>回収する。</w:t>
      </w:r>
    </w:p>
    <w:p w:rsidR="009120D1" w:rsidRPr="00E87AE0" w:rsidRDefault="007B719A" w:rsidP="00F32EC6">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３　資料の内容に個人情報その他八王子市情報公開条例第８条の規定により非公開情報とされた事項に該当するものがある場合は、当該資料を</w:t>
      </w:r>
      <w:r w:rsidR="00E037A2" w:rsidRPr="00E87AE0">
        <w:rPr>
          <w:rFonts w:asciiTheme="minorEastAsia" w:hAnsiTheme="minorEastAsia" w:cs="ＭＳ明朝" w:hint="eastAsia"/>
          <w:kern w:val="0"/>
          <w:sz w:val="24"/>
          <w:szCs w:val="24"/>
        </w:rPr>
        <w:t>配布</w:t>
      </w:r>
      <w:r w:rsidRPr="00E87AE0">
        <w:rPr>
          <w:rFonts w:asciiTheme="minorEastAsia" w:hAnsiTheme="minorEastAsia" w:cs="ＭＳ明朝" w:hint="eastAsia"/>
          <w:kern w:val="0"/>
          <w:sz w:val="24"/>
          <w:szCs w:val="24"/>
        </w:rPr>
        <w:t>しない。</w:t>
      </w:r>
    </w:p>
    <w:p w:rsidR="007C5A63" w:rsidRPr="00E87AE0" w:rsidRDefault="007C5A63" w:rsidP="007C5A63">
      <w:pPr>
        <w:autoSpaceDE w:val="0"/>
        <w:autoSpaceDN w:val="0"/>
        <w:adjustRightInd w:val="0"/>
        <w:spacing w:line="400" w:lineRule="exact"/>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 xml:space="preserve">　（</w:t>
      </w:r>
      <w:r w:rsidR="001427FA" w:rsidRPr="00E87AE0">
        <w:rPr>
          <w:rFonts w:asciiTheme="minorEastAsia" w:hAnsiTheme="minorEastAsia" w:cs="ＭＳ明朝" w:hint="eastAsia"/>
          <w:kern w:val="0"/>
          <w:sz w:val="24"/>
          <w:szCs w:val="24"/>
        </w:rPr>
        <w:t>運営会議及び各部会への適用</w:t>
      </w:r>
      <w:r w:rsidRPr="00E87AE0">
        <w:rPr>
          <w:rFonts w:asciiTheme="minorEastAsia" w:hAnsiTheme="minorEastAsia" w:cs="ＭＳ明朝" w:hint="eastAsia"/>
          <w:kern w:val="0"/>
          <w:sz w:val="24"/>
          <w:szCs w:val="24"/>
        </w:rPr>
        <w:t>）</w:t>
      </w:r>
    </w:p>
    <w:p w:rsidR="007C5A63" w:rsidRDefault="007C5A63" w:rsidP="007C5A63">
      <w:pPr>
        <w:autoSpaceDE w:val="0"/>
        <w:autoSpaceDN w:val="0"/>
        <w:adjustRightInd w:val="0"/>
        <w:spacing w:line="400" w:lineRule="exact"/>
        <w:ind w:left="240" w:hangingChars="100" w:hanging="240"/>
        <w:jc w:val="left"/>
        <w:rPr>
          <w:rFonts w:asciiTheme="minorEastAsia" w:hAnsiTheme="minorEastAsia" w:cs="ＭＳ明朝"/>
          <w:kern w:val="0"/>
          <w:sz w:val="24"/>
          <w:szCs w:val="24"/>
        </w:rPr>
      </w:pPr>
      <w:r w:rsidRPr="00E87AE0">
        <w:rPr>
          <w:rFonts w:asciiTheme="minorEastAsia" w:hAnsiTheme="minorEastAsia" w:cs="ＭＳ明朝" w:hint="eastAsia"/>
          <w:kern w:val="0"/>
          <w:sz w:val="24"/>
          <w:szCs w:val="24"/>
        </w:rPr>
        <w:t>第１０条　この基準は、八王子市障害者地域自立支援協議会の運営会議及び各部会</w:t>
      </w:r>
      <w:r w:rsidR="00493A3C" w:rsidRPr="00E87AE0">
        <w:rPr>
          <w:rFonts w:asciiTheme="minorEastAsia" w:hAnsiTheme="minorEastAsia" w:cs="ＭＳ明朝" w:hint="eastAsia"/>
          <w:kern w:val="0"/>
          <w:sz w:val="24"/>
          <w:szCs w:val="24"/>
        </w:rPr>
        <w:t>の会議</w:t>
      </w:r>
      <w:r w:rsidRPr="00E87AE0">
        <w:rPr>
          <w:rFonts w:asciiTheme="minorEastAsia" w:hAnsiTheme="minorEastAsia" w:cs="ＭＳ明朝" w:hint="eastAsia"/>
          <w:kern w:val="0"/>
          <w:sz w:val="24"/>
          <w:szCs w:val="24"/>
        </w:rPr>
        <w:t>にも適用があるものとする。この場合に</w:t>
      </w:r>
      <w:r w:rsidR="001427FA" w:rsidRPr="00E87AE0">
        <w:rPr>
          <w:rFonts w:asciiTheme="minorEastAsia" w:hAnsiTheme="minorEastAsia" w:cs="ＭＳ明朝" w:hint="eastAsia"/>
          <w:kern w:val="0"/>
          <w:sz w:val="24"/>
          <w:szCs w:val="24"/>
        </w:rPr>
        <w:t>おいて</w:t>
      </w:r>
      <w:r w:rsidRPr="00E87AE0">
        <w:rPr>
          <w:rFonts w:asciiTheme="minorEastAsia" w:hAnsiTheme="minorEastAsia" w:cs="ＭＳ明朝" w:hint="eastAsia"/>
          <w:kern w:val="0"/>
          <w:sz w:val="24"/>
          <w:szCs w:val="24"/>
        </w:rPr>
        <w:t>、この基準中「会長」とあるのは</w:t>
      </w:r>
      <w:r w:rsidR="001427FA" w:rsidRPr="00E87AE0">
        <w:rPr>
          <w:rFonts w:asciiTheme="minorEastAsia" w:hAnsiTheme="minorEastAsia" w:cs="ＭＳ明朝" w:hint="eastAsia"/>
          <w:kern w:val="0"/>
          <w:sz w:val="24"/>
          <w:szCs w:val="24"/>
        </w:rPr>
        <w:t>、運営会議にあっては「座長」と、各部会にあっては「部会長」と読み替えるものとする。</w:t>
      </w:r>
    </w:p>
    <w:p w:rsidR="00171C43" w:rsidRPr="007B719A" w:rsidRDefault="007B719A" w:rsidP="00F32EC6">
      <w:pPr>
        <w:autoSpaceDE w:val="0"/>
        <w:autoSpaceDN w:val="0"/>
        <w:adjustRightInd w:val="0"/>
        <w:spacing w:line="400" w:lineRule="exact"/>
        <w:ind w:firstLineChars="300" w:firstLine="720"/>
        <w:jc w:val="left"/>
        <w:rPr>
          <w:rFonts w:asciiTheme="minorEastAsia" w:hAnsiTheme="minorEastAsia" w:cs="ＭＳ明朝"/>
          <w:kern w:val="0"/>
          <w:sz w:val="24"/>
          <w:szCs w:val="24"/>
        </w:rPr>
      </w:pPr>
      <w:r w:rsidRPr="007B719A">
        <w:rPr>
          <w:rFonts w:asciiTheme="minorEastAsia" w:hAnsiTheme="minorEastAsia" w:cs="ＭＳ明朝" w:hint="eastAsia"/>
          <w:kern w:val="0"/>
          <w:sz w:val="24"/>
          <w:szCs w:val="24"/>
        </w:rPr>
        <w:t>附</w:t>
      </w:r>
      <w:r w:rsidR="00F32EC6">
        <w:rPr>
          <w:rFonts w:asciiTheme="minorEastAsia" w:hAnsiTheme="minorEastAsia" w:cs="ＭＳ明朝" w:hint="eastAsia"/>
          <w:kern w:val="0"/>
          <w:sz w:val="24"/>
          <w:szCs w:val="24"/>
        </w:rPr>
        <w:t xml:space="preserve">　</w:t>
      </w:r>
      <w:r w:rsidRPr="007B719A">
        <w:rPr>
          <w:rFonts w:asciiTheme="minorEastAsia" w:hAnsiTheme="minorEastAsia" w:cs="ＭＳ明朝" w:hint="eastAsia"/>
          <w:kern w:val="0"/>
          <w:sz w:val="24"/>
          <w:szCs w:val="24"/>
        </w:rPr>
        <w:t>則</w:t>
      </w:r>
    </w:p>
    <w:p w:rsidR="00171C43" w:rsidRPr="007B719A" w:rsidRDefault="00E87AE0" w:rsidP="00F32EC6">
      <w:pPr>
        <w:autoSpaceDE w:val="0"/>
        <w:autoSpaceDN w:val="0"/>
        <w:adjustRightIn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この基準は、平成２６</w:t>
      </w:r>
      <w:r w:rsidR="007B719A" w:rsidRPr="007B719A">
        <w:rPr>
          <w:rFonts w:asciiTheme="minorEastAsia" w:hAnsiTheme="minorEastAsia" w:hint="eastAsia"/>
          <w:sz w:val="24"/>
          <w:szCs w:val="24"/>
        </w:rPr>
        <w:t>年</w:t>
      </w:r>
      <w:r>
        <w:rPr>
          <w:rFonts w:asciiTheme="minorEastAsia" w:hAnsiTheme="minorEastAsia" w:hint="eastAsia"/>
          <w:sz w:val="24"/>
          <w:szCs w:val="24"/>
        </w:rPr>
        <w:t>４</w:t>
      </w:r>
      <w:r w:rsidR="007B719A" w:rsidRPr="007B719A">
        <w:rPr>
          <w:rFonts w:asciiTheme="minorEastAsia" w:hAnsiTheme="minorEastAsia" w:hint="eastAsia"/>
          <w:sz w:val="24"/>
          <w:szCs w:val="24"/>
        </w:rPr>
        <w:t>月</w:t>
      </w:r>
      <w:r>
        <w:rPr>
          <w:rFonts w:asciiTheme="minorEastAsia" w:hAnsiTheme="minorEastAsia" w:hint="eastAsia"/>
          <w:sz w:val="24"/>
          <w:szCs w:val="24"/>
        </w:rPr>
        <w:t>１</w:t>
      </w:r>
      <w:r w:rsidR="007B719A" w:rsidRPr="007B719A">
        <w:rPr>
          <w:rFonts w:asciiTheme="minorEastAsia" w:hAnsiTheme="minorEastAsia" w:hint="eastAsia"/>
          <w:sz w:val="24"/>
          <w:szCs w:val="24"/>
        </w:rPr>
        <w:t>日から施行する。</w:t>
      </w:r>
    </w:p>
    <w:sectPr w:rsidR="00171C43" w:rsidRPr="007B719A" w:rsidSect="00E26A8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0C0" w:rsidRDefault="00BD10C0" w:rsidP="0054356A">
      <w:r>
        <w:separator/>
      </w:r>
    </w:p>
  </w:endnote>
  <w:endnote w:type="continuationSeparator" w:id="0">
    <w:p w:rsidR="00BD10C0" w:rsidRDefault="00BD10C0" w:rsidP="00543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91562"/>
      <w:docPartObj>
        <w:docPartGallery w:val="Page Numbers (Bottom of Page)"/>
        <w:docPartUnique/>
      </w:docPartObj>
    </w:sdtPr>
    <w:sdtContent>
      <w:p w:rsidR="00786D02" w:rsidRDefault="00E4032D">
        <w:pPr>
          <w:pStyle w:val="a7"/>
          <w:jc w:val="center"/>
        </w:pPr>
        <w:fldSimple w:instr=" PAGE   \* MERGEFORMAT ">
          <w:r w:rsidR="00E87AE0" w:rsidRPr="00E87AE0">
            <w:rPr>
              <w:noProof/>
              <w:lang w:val="ja-JP"/>
            </w:rPr>
            <w:t>2</w:t>
          </w:r>
        </w:fldSimple>
      </w:p>
    </w:sdtContent>
  </w:sdt>
  <w:p w:rsidR="00786D02" w:rsidRDefault="00786D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0C0" w:rsidRDefault="00BD10C0" w:rsidP="0054356A">
      <w:r>
        <w:separator/>
      </w:r>
    </w:p>
  </w:footnote>
  <w:footnote w:type="continuationSeparator" w:id="0">
    <w:p w:rsidR="00BD10C0" w:rsidRDefault="00BD10C0" w:rsidP="00543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218DA"/>
    <w:multiLevelType w:val="hybridMultilevel"/>
    <w:tmpl w:val="90DEF8BC"/>
    <w:lvl w:ilvl="0" w:tplc="48E4E19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40577AE7"/>
    <w:multiLevelType w:val="hybridMultilevel"/>
    <w:tmpl w:val="B3A8B8D4"/>
    <w:lvl w:ilvl="0" w:tplc="E49247F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533F4BF9"/>
    <w:multiLevelType w:val="hybridMultilevel"/>
    <w:tmpl w:val="C6761E94"/>
    <w:lvl w:ilvl="0" w:tplc="25F6BE1C">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705"/>
    <w:rsid w:val="000560B5"/>
    <w:rsid w:val="000F3B8E"/>
    <w:rsid w:val="0011774B"/>
    <w:rsid w:val="001427FA"/>
    <w:rsid w:val="00171C43"/>
    <w:rsid w:val="00294220"/>
    <w:rsid w:val="00421A5E"/>
    <w:rsid w:val="00457D12"/>
    <w:rsid w:val="00493A3C"/>
    <w:rsid w:val="004D122C"/>
    <w:rsid w:val="004E4432"/>
    <w:rsid w:val="0054356A"/>
    <w:rsid w:val="005E4F45"/>
    <w:rsid w:val="00786D02"/>
    <w:rsid w:val="007A5B21"/>
    <w:rsid w:val="007B719A"/>
    <w:rsid w:val="007C5A63"/>
    <w:rsid w:val="007E6234"/>
    <w:rsid w:val="00820A80"/>
    <w:rsid w:val="00833EE6"/>
    <w:rsid w:val="009120D1"/>
    <w:rsid w:val="009651E4"/>
    <w:rsid w:val="00992B59"/>
    <w:rsid w:val="0099510C"/>
    <w:rsid w:val="00A3164B"/>
    <w:rsid w:val="00AF6705"/>
    <w:rsid w:val="00B777E2"/>
    <w:rsid w:val="00BD10C0"/>
    <w:rsid w:val="00BE38E7"/>
    <w:rsid w:val="00C16A65"/>
    <w:rsid w:val="00CE2900"/>
    <w:rsid w:val="00D0542C"/>
    <w:rsid w:val="00D358E5"/>
    <w:rsid w:val="00E037A2"/>
    <w:rsid w:val="00E26A81"/>
    <w:rsid w:val="00E4032D"/>
    <w:rsid w:val="00E47C25"/>
    <w:rsid w:val="00E87AE0"/>
    <w:rsid w:val="00EA22FA"/>
    <w:rsid w:val="00F2780D"/>
    <w:rsid w:val="00F32E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A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D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7D12"/>
    <w:rPr>
      <w:rFonts w:asciiTheme="majorHAnsi" w:eastAsiaTheme="majorEastAsia" w:hAnsiTheme="majorHAnsi" w:cstheme="majorBidi"/>
      <w:sz w:val="18"/>
      <w:szCs w:val="18"/>
    </w:rPr>
  </w:style>
  <w:style w:type="paragraph" w:styleId="a5">
    <w:name w:val="header"/>
    <w:basedOn w:val="a"/>
    <w:link w:val="a6"/>
    <w:uiPriority w:val="99"/>
    <w:semiHidden/>
    <w:unhideWhenUsed/>
    <w:rsid w:val="0054356A"/>
    <w:pPr>
      <w:tabs>
        <w:tab w:val="center" w:pos="4252"/>
        <w:tab w:val="right" w:pos="8504"/>
      </w:tabs>
      <w:snapToGrid w:val="0"/>
    </w:pPr>
  </w:style>
  <w:style w:type="character" w:customStyle="1" w:styleId="a6">
    <w:name w:val="ヘッダー (文字)"/>
    <w:basedOn w:val="a0"/>
    <w:link w:val="a5"/>
    <w:uiPriority w:val="99"/>
    <w:semiHidden/>
    <w:rsid w:val="0054356A"/>
  </w:style>
  <w:style w:type="paragraph" w:styleId="a7">
    <w:name w:val="footer"/>
    <w:basedOn w:val="a"/>
    <w:link w:val="a8"/>
    <w:uiPriority w:val="99"/>
    <w:unhideWhenUsed/>
    <w:rsid w:val="0054356A"/>
    <w:pPr>
      <w:tabs>
        <w:tab w:val="center" w:pos="4252"/>
        <w:tab w:val="right" w:pos="8504"/>
      </w:tabs>
      <w:snapToGrid w:val="0"/>
    </w:pPr>
  </w:style>
  <w:style w:type="character" w:customStyle="1" w:styleId="a8">
    <w:name w:val="フッター (文字)"/>
    <w:basedOn w:val="a0"/>
    <w:link w:val="a7"/>
    <w:uiPriority w:val="99"/>
    <w:rsid w:val="0054356A"/>
  </w:style>
  <w:style w:type="paragraph" w:styleId="a9">
    <w:name w:val="List Paragraph"/>
    <w:basedOn w:val="a"/>
    <w:uiPriority w:val="34"/>
    <w:qFormat/>
    <w:rsid w:val="007B719A"/>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539171</dc:creator>
  <cp:lastModifiedBy>614271</cp:lastModifiedBy>
  <cp:revision>4</cp:revision>
  <cp:lastPrinted>2014-02-25T23:38:00Z</cp:lastPrinted>
  <dcterms:created xsi:type="dcterms:W3CDTF">2014-02-26T04:44:00Z</dcterms:created>
  <dcterms:modified xsi:type="dcterms:W3CDTF">2014-04-10T07:07:00Z</dcterms:modified>
</cp:coreProperties>
</file>