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8B" w:rsidRPr="009B6F8E" w:rsidRDefault="009B6F8E" w:rsidP="0059368B">
      <w:pPr>
        <w:rPr>
          <w:rFonts w:ascii="ＭＳ 明朝" w:hAnsi="ＭＳ 明朝" w:hint="eastAsia"/>
          <w:sz w:val="28"/>
          <w:szCs w:val="28"/>
        </w:rPr>
      </w:pPr>
      <w:r>
        <w:rPr>
          <w:rFonts w:ascii="ＭＳ 明朝" w:hAnsi="ＭＳ 明朝" w:hint="eastAsia"/>
          <w:sz w:val="28"/>
          <w:szCs w:val="28"/>
        </w:rPr>
        <w:t>別表</w:t>
      </w:r>
      <w:r w:rsidR="00455CCC" w:rsidRPr="009B6F8E">
        <w:rPr>
          <w:rFonts w:ascii="ＭＳ 明朝" w:hAnsi="ＭＳ 明朝" w:hint="eastAsia"/>
          <w:sz w:val="28"/>
          <w:szCs w:val="28"/>
        </w:rPr>
        <w:t>「</w:t>
      </w:r>
      <w:r w:rsidR="0059368B" w:rsidRPr="009B6F8E">
        <w:rPr>
          <w:rFonts w:ascii="ＭＳ 明朝" w:hAnsi="ＭＳ 明朝" w:hint="eastAsia"/>
          <w:sz w:val="28"/>
          <w:szCs w:val="28"/>
        </w:rPr>
        <w:t>リスク分担表</w:t>
      </w:r>
      <w:r w:rsidR="00455CCC" w:rsidRPr="009B6F8E">
        <w:rPr>
          <w:rFonts w:ascii="ＭＳ 明朝" w:hAnsi="ＭＳ 明朝" w:hint="eastAsia"/>
          <w:sz w:val="28"/>
          <w:szCs w:val="28"/>
        </w:rPr>
        <w:t>」</w:t>
      </w:r>
    </w:p>
    <w:p w:rsidR="006E481B" w:rsidRPr="009B6F8E" w:rsidRDefault="006E481B" w:rsidP="006E481B">
      <w:pPr>
        <w:numPr>
          <w:ilvl w:val="0"/>
          <w:numId w:val="11"/>
        </w:numPr>
        <w:rPr>
          <w:rFonts w:ascii="ＭＳ 明朝" w:hAnsi="ＭＳ 明朝" w:hint="eastAsia"/>
        </w:rPr>
      </w:pPr>
      <w:r w:rsidRPr="009B6F8E">
        <w:rPr>
          <w:rFonts w:ascii="ＭＳ 明朝" w:hAnsi="ＭＳ 明朝" w:hint="eastAsia"/>
        </w:rPr>
        <w:t>本表は、リスク分担の全体像を俯瞰できるように一覧形式にまとめたもので</w:t>
      </w:r>
      <w:r w:rsidR="006E0848" w:rsidRPr="009B6F8E">
        <w:rPr>
          <w:rFonts w:ascii="ＭＳ 明朝" w:hAnsi="ＭＳ 明朝" w:hint="eastAsia"/>
        </w:rPr>
        <w:t>す</w:t>
      </w:r>
      <w:r w:rsidRPr="009B6F8E">
        <w:rPr>
          <w:rFonts w:ascii="ＭＳ 明朝" w:hAnsi="ＭＳ 明朝" w:hint="eastAsia"/>
        </w:rPr>
        <w:t>。</w:t>
      </w:r>
    </w:p>
    <w:p w:rsidR="006A6E52" w:rsidRPr="009B6F8E" w:rsidRDefault="0059368B" w:rsidP="006A6E52">
      <w:pPr>
        <w:numPr>
          <w:ilvl w:val="0"/>
          <w:numId w:val="11"/>
        </w:numPr>
        <w:rPr>
          <w:rFonts w:ascii="ＭＳ 明朝" w:hAnsi="ＭＳ 明朝" w:hint="eastAsia"/>
        </w:rPr>
      </w:pPr>
      <w:r w:rsidRPr="009B6F8E">
        <w:rPr>
          <w:rFonts w:ascii="ＭＳ 明朝" w:hAnsi="ＭＳ 明朝" w:hint="eastAsia"/>
        </w:rPr>
        <w:t>本表に定める事項で疑義がある場合または、本表に定めのないものについては、</w:t>
      </w:r>
      <w:r w:rsidR="00DB4126" w:rsidRPr="009B6F8E">
        <w:rPr>
          <w:rFonts w:ascii="ＭＳ 明朝" w:hAnsi="ＭＳ 明朝" w:hint="eastAsia"/>
        </w:rPr>
        <w:t>市</w:t>
      </w:r>
      <w:r w:rsidRPr="009B6F8E">
        <w:rPr>
          <w:rFonts w:ascii="ＭＳ 明朝" w:hAnsi="ＭＳ 明朝" w:hint="eastAsia"/>
        </w:rPr>
        <w:t>と指定管理者が協議の上決定します。</w:t>
      </w:r>
    </w:p>
    <w:tbl>
      <w:tblPr>
        <w:tblpPr w:leftFromText="142" w:rightFromText="142" w:vertAnchor="page" w:horzAnchor="margin" w:tblpXSpec="center" w:tblpY="365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0"/>
        <w:gridCol w:w="2619"/>
        <w:gridCol w:w="5220"/>
        <w:gridCol w:w="558"/>
        <w:gridCol w:w="540"/>
        <w:gridCol w:w="603"/>
      </w:tblGrid>
      <w:tr w:rsidR="0059368B" w:rsidRPr="009B6F8E" w:rsidTr="00455CCC">
        <w:trPr>
          <w:trHeight w:val="482"/>
        </w:trPr>
        <w:tc>
          <w:tcPr>
            <w:tcW w:w="720"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区分</w:t>
            </w:r>
          </w:p>
        </w:tc>
        <w:tc>
          <w:tcPr>
            <w:tcW w:w="2619" w:type="dxa"/>
            <w:shd w:val="clear" w:color="auto" w:fill="auto"/>
            <w:vAlign w:val="center"/>
          </w:tcPr>
          <w:p w:rsidR="0059368B" w:rsidRPr="009B6F8E" w:rsidRDefault="0059368B" w:rsidP="00455CCC">
            <w:pPr>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リスクの種類</w:t>
            </w:r>
          </w:p>
        </w:tc>
        <w:tc>
          <w:tcPr>
            <w:tcW w:w="5220"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リスクの内容</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甲</w:t>
            </w:r>
          </w:p>
        </w:tc>
        <w:tc>
          <w:tcPr>
            <w:tcW w:w="540"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乙</w:t>
            </w:r>
          </w:p>
        </w:tc>
        <w:tc>
          <w:tcPr>
            <w:tcW w:w="603" w:type="dxa"/>
            <w:shd w:val="clear" w:color="auto" w:fill="auto"/>
            <w:vAlign w:val="center"/>
          </w:tcPr>
          <w:p w:rsidR="0059368B" w:rsidRPr="009B6F8E" w:rsidRDefault="0059368B" w:rsidP="00455CCC">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甲乙協議</w:t>
            </w:r>
          </w:p>
        </w:tc>
      </w:tr>
      <w:tr w:rsidR="0059368B" w:rsidRPr="009B6F8E" w:rsidTr="00455CCC">
        <w:trPr>
          <w:trHeight w:val="622"/>
        </w:trPr>
        <w:tc>
          <w:tcPr>
            <w:tcW w:w="720" w:type="dxa"/>
            <w:vMerge w:val="restart"/>
            <w:shd w:val="clear" w:color="auto" w:fill="auto"/>
            <w:noWrap/>
            <w:textDirection w:val="tbRlV"/>
            <w:vAlign w:val="center"/>
          </w:tcPr>
          <w:p w:rsidR="0059368B" w:rsidRPr="009B6F8E" w:rsidRDefault="0059368B" w:rsidP="00455CCC">
            <w:pPr>
              <w:ind w:left="113" w:right="113"/>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準　備　段　階</w:t>
            </w:r>
          </w:p>
        </w:tc>
        <w:tc>
          <w:tcPr>
            <w:tcW w:w="2619" w:type="dxa"/>
            <w:shd w:val="clear" w:color="auto" w:fill="auto"/>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応募手続き</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応募費用の負担に関するもの</w:t>
            </w:r>
          </w:p>
        </w:tc>
        <w:tc>
          <w:tcPr>
            <w:tcW w:w="558"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59368B" w:rsidRPr="009B6F8E" w:rsidRDefault="0059368B" w:rsidP="00455CCC">
            <w:pPr>
              <w:widowControl/>
              <w:jc w:val="center"/>
              <w:rPr>
                <w:rFonts w:ascii="ＭＳ 明朝" w:hAnsi="ＭＳ 明朝" w:cs="ＭＳ Ｐゴシック"/>
                <w:kern w:val="0"/>
                <w:sz w:val="18"/>
                <w:szCs w:val="18"/>
              </w:rPr>
            </w:pPr>
          </w:p>
        </w:tc>
      </w:tr>
      <w:tr w:rsidR="0059368B" w:rsidRPr="009B6F8E" w:rsidTr="00455CCC">
        <w:trPr>
          <w:trHeight w:val="628"/>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shd w:val="clear" w:color="auto" w:fill="auto"/>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募集要項</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募集要項（関連資料を含む）の誤りによるもの</w:t>
            </w:r>
          </w:p>
        </w:tc>
        <w:tc>
          <w:tcPr>
            <w:tcW w:w="558"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p>
        </w:tc>
        <w:tc>
          <w:tcPr>
            <w:tcW w:w="603" w:type="dxa"/>
            <w:shd w:val="clear" w:color="auto" w:fill="auto"/>
            <w:vAlign w:val="center"/>
          </w:tcPr>
          <w:p w:rsidR="0059368B" w:rsidRPr="009B6F8E" w:rsidRDefault="0059368B" w:rsidP="00455CCC">
            <w:pPr>
              <w:widowControl/>
              <w:jc w:val="center"/>
              <w:rPr>
                <w:rFonts w:ascii="ＭＳ 明朝" w:hAnsi="ＭＳ 明朝" w:cs="ＭＳ Ｐゴシック"/>
                <w:kern w:val="0"/>
                <w:sz w:val="18"/>
                <w:szCs w:val="18"/>
              </w:rPr>
            </w:pPr>
          </w:p>
        </w:tc>
      </w:tr>
      <w:tr w:rsidR="0059368B" w:rsidRPr="009B6F8E" w:rsidTr="00455CCC">
        <w:trPr>
          <w:trHeight w:val="935"/>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shd w:val="clear" w:color="auto" w:fill="auto"/>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準備手続き</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指定期間開始期における準備（引き継ぎ）費用の負担に関するもの</w:t>
            </w:r>
          </w:p>
        </w:tc>
        <w:tc>
          <w:tcPr>
            <w:tcW w:w="558"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59368B" w:rsidRPr="009B6F8E" w:rsidRDefault="0059368B" w:rsidP="00455CCC">
            <w:pPr>
              <w:widowControl/>
              <w:jc w:val="center"/>
              <w:rPr>
                <w:rFonts w:ascii="ＭＳ 明朝" w:hAnsi="ＭＳ 明朝" w:cs="ＭＳ Ｐゴシック" w:hint="eastAsia"/>
                <w:kern w:val="0"/>
                <w:sz w:val="18"/>
                <w:szCs w:val="18"/>
              </w:rPr>
            </w:pPr>
          </w:p>
        </w:tc>
      </w:tr>
      <w:tr w:rsidR="0059368B" w:rsidRPr="009B6F8E" w:rsidTr="00455CCC">
        <w:trPr>
          <w:trHeight w:val="723"/>
        </w:trPr>
        <w:tc>
          <w:tcPr>
            <w:tcW w:w="720" w:type="dxa"/>
            <w:vMerge w:val="restart"/>
            <w:shd w:val="clear" w:color="auto" w:fill="auto"/>
            <w:noWrap/>
            <w:textDirection w:val="tbRlV"/>
            <w:vAlign w:val="center"/>
          </w:tcPr>
          <w:p w:rsidR="0059368B" w:rsidRPr="009B6F8E" w:rsidRDefault="0059368B" w:rsidP="00455CCC">
            <w:pPr>
              <w:widowControl/>
              <w:ind w:left="113" w:right="113"/>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事　情　変　更</w:t>
            </w:r>
          </w:p>
        </w:tc>
        <w:tc>
          <w:tcPr>
            <w:tcW w:w="2619" w:type="dxa"/>
            <w:shd w:val="clear" w:color="auto" w:fill="auto"/>
            <w:vAlign w:val="center"/>
          </w:tcPr>
          <w:p w:rsidR="0059368B" w:rsidRPr="009B6F8E" w:rsidRDefault="0059368B" w:rsidP="00455CCC">
            <w:pP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法令等の変更</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管理運営にかかる法令変更</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p>
        </w:tc>
        <w:tc>
          <w:tcPr>
            <w:tcW w:w="603" w:type="dxa"/>
            <w:shd w:val="clear" w:color="auto" w:fill="auto"/>
            <w:vAlign w:val="center"/>
          </w:tcPr>
          <w:p w:rsidR="0059368B" w:rsidRPr="009B6F8E" w:rsidRDefault="0059368B" w:rsidP="00455CCC">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r>
      <w:tr w:rsidR="0059368B" w:rsidRPr="009B6F8E" w:rsidTr="00455CCC">
        <w:trPr>
          <w:trHeight w:val="461"/>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vMerge w:val="restart"/>
            <w:shd w:val="clear" w:color="auto" w:fill="auto"/>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税制度の変更</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消費税率の変更</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r>
      <w:tr w:rsidR="0059368B" w:rsidRPr="009B6F8E" w:rsidTr="00455CCC">
        <w:trPr>
          <w:trHeight w:val="419"/>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vMerge/>
            <w:shd w:val="clear" w:color="auto" w:fill="auto"/>
            <w:vAlign w:val="center"/>
          </w:tcPr>
          <w:p w:rsidR="0059368B" w:rsidRPr="009B6F8E" w:rsidRDefault="0059368B" w:rsidP="00455CCC">
            <w:pPr>
              <w:rPr>
                <w:rFonts w:ascii="ＭＳ 明朝" w:hAnsi="ＭＳ 明朝" w:cs="ＭＳ Ｐゴシック" w:hint="eastAsia"/>
                <w:kern w:val="0"/>
                <w:sz w:val="18"/>
                <w:szCs w:val="18"/>
              </w:rPr>
            </w:pP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法人税・法人市民税率の変更</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p>
        </w:tc>
      </w:tr>
      <w:tr w:rsidR="0059368B" w:rsidRPr="009B6F8E" w:rsidTr="00455CCC">
        <w:trPr>
          <w:trHeight w:val="446"/>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vMerge/>
            <w:shd w:val="clear" w:color="auto" w:fill="auto"/>
            <w:vAlign w:val="center"/>
          </w:tcPr>
          <w:p w:rsidR="0059368B" w:rsidRPr="009B6F8E" w:rsidRDefault="0059368B" w:rsidP="00455CCC">
            <w:pPr>
              <w:rPr>
                <w:rFonts w:ascii="ＭＳ 明朝" w:hAnsi="ＭＳ 明朝" w:cs="ＭＳ Ｐゴシック" w:hint="eastAsia"/>
                <w:kern w:val="0"/>
                <w:sz w:val="18"/>
                <w:szCs w:val="18"/>
              </w:rPr>
            </w:pP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上記以外で管理運営に影響する税率の変更</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r>
      <w:tr w:rsidR="0059368B" w:rsidRPr="009B6F8E" w:rsidTr="00455CCC">
        <w:trPr>
          <w:trHeight w:val="650"/>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p>
        </w:tc>
        <w:tc>
          <w:tcPr>
            <w:tcW w:w="2619" w:type="dxa"/>
            <w:vMerge w:val="restart"/>
            <w:shd w:val="clear" w:color="auto" w:fill="auto"/>
            <w:vAlign w:val="center"/>
          </w:tcPr>
          <w:p w:rsidR="0059368B" w:rsidRPr="009B6F8E" w:rsidRDefault="0059368B" w:rsidP="00455CCC">
            <w:pP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物価変動</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人件費・物品費等の物価変動に伴う費用負担に関するもの</w:t>
            </w:r>
          </w:p>
        </w:tc>
        <w:tc>
          <w:tcPr>
            <w:tcW w:w="558" w:type="dxa"/>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59368B" w:rsidRPr="009B6F8E" w:rsidRDefault="0059368B" w:rsidP="00455CCC">
            <w:pPr>
              <w:jc w:val="center"/>
              <w:rPr>
                <w:rFonts w:ascii="ＭＳ 明朝" w:hAnsi="ＭＳ 明朝" w:cs="ＭＳ Ｐゴシック"/>
                <w:kern w:val="0"/>
                <w:sz w:val="18"/>
                <w:szCs w:val="18"/>
              </w:rPr>
            </w:pPr>
          </w:p>
        </w:tc>
      </w:tr>
      <w:tr w:rsidR="0059368B" w:rsidRPr="009B6F8E" w:rsidTr="00455CCC">
        <w:trPr>
          <w:trHeight w:val="650"/>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vMerge/>
            <w:shd w:val="clear" w:color="auto" w:fill="auto"/>
            <w:vAlign w:val="center"/>
          </w:tcPr>
          <w:p w:rsidR="0059368B" w:rsidRPr="009B6F8E" w:rsidRDefault="0059368B" w:rsidP="00455CCC">
            <w:pPr>
              <w:rPr>
                <w:rFonts w:ascii="ＭＳ 明朝" w:hAnsi="ＭＳ 明朝" w:cs="ＭＳ Ｐゴシック" w:hint="eastAsia"/>
                <w:kern w:val="0"/>
                <w:sz w:val="18"/>
                <w:szCs w:val="18"/>
              </w:rPr>
            </w:pP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著しい物価変動が発生した場合</w:t>
            </w:r>
          </w:p>
        </w:tc>
        <w:tc>
          <w:tcPr>
            <w:tcW w:w="558" w:type="dxa"/>
            <w:shd w:val="clear" w:color="auto" w:fill="auto"/>
            <w:noWrap/>
            <w:vAlign w:val="center"/>
          </w:tcPr>
          <w:p w:rsidR="0059368B" w:rsidRPr="009B6F8E" w:rsidRDefault="0059368B" w:rsidP="00455CCC">
            <w:pPr>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r>
      <w:tr w:rsidR="0059368B" w:rsidRPr="009B6F8E" w:rsidTr="00455CCC">
        <w:trPr>
          <w:trHeight w:val="635"/>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shd w:val="clear" w:color="auto" w:fill="auto"/>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金利変動</w:t>
            </w:r>
          </w:p>
        </w:tc>
        <w:tc>
          <w:tcPr>
            <w:tcW w:w="5220" w:type="dxa"/>
            <w:shd w:val="clear" w:color="auto" w:fill="auto"/>
            <w:noWrap/>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金利変動に伴う費用負担に関するもの</w:t>
            </w:r>
          </w:p>
        </w:tc>
        <w:tc>
          <w:tcPr>
            <w:tcW w:w="558"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p>
        </w:tc>
      </w:tr>
      <w:tr w:rsidR="0059368B" w:rsidRPr="009B6F8E" w:rsidTr="00455CCC">
        <w:trPr>
          <w:trHeight w:val="648"/>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shd w:val="clear" w:color="auto" w:fill="auto"/>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需要変動</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当初の需要見込みと実施結果との差異によるもの</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p>
        </w:tc>
      </w:tr>
      <w:tr w:rsidR="0059368B" w:rsidRPr="009B6F8E" w:rsidTr="00455CCC">
        <w:trPr>
          <w:trHeight w:val="70"/>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vMerge w:val="restart"/>
            <w:shd w:val="clear" w:color="auto" w:fill="auto"/>
            <w:vAlign w:val="center"/>
          </w:tcPr>
          <w:p w:rsidR="0059368B" w:rsidRPr="009B6F8E" w:rsidRDefault="0059368B" w:rsidP="00455CCC">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不可抗力</w:t>
            </w: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テロ、暴動、天災等の不可抗力による管理運営の変更・中断等に伴う費用に関するもの</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r>
      <w:tr w:rsidR="0059368B" w:rsidRPr="009B6F8E" w:rsidTr="00455CCC">
        <w:trPr>
          <w:trHeight w:val="70"/>
        </w:trPr>
        <w:tc>
          <w:tcPr>
            <w:tcW w:w="720" w:type="dxa"/>
            <w:vMerge/>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2619" w:type="dxa"/>
            <w:vMerge/>
            <w:shd w:val="clear" w:color="auto" w:fill="auto"/>
            <w:vAlign w:val="center"/>
          </w:tcPr>
          <w:p w:rsidR="0059368B" w:rsidRPr="009B6F8E" w:rsidRDefault="0059368B" w:rsidP="00455CCC">
            <w:pPr>
              <w:rPr>
                <w:rFonts w:ascii="ＭＳ 明朝" w:hAnsi="ＭＳ 明朝" w:cs="ＭＳ Ｐゴシック" w:hint="eastAsia"/>
                <w:kern w:val="0"/>
                <w:sz w:val="18"/>
                <w:szCs w:val="18"/>
              </w:rPr>
            </w:pPr>
          </w:p>
        </w:tc>
        <w:tc>
          <w:tcPr>
            <w:tcW w:w="5220" w:type="dxa"/>
            <w:shd w:val="clear" w:color="auto" w:fill="auto"/>
            <w:noWrap/>
            <w:vAlign w:val="center"/>
          </w:tcPr>
          <w:p w:rsidR="0059368B" w:rsidRPr="009B6F8E" w:rsidRDefault="0059368B" w:rsidP="00455CCC">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テロ、暴動、天災等の不可抗力による施設・設備の復旧費用に関するもの（合理性が認められる範囲）</w:t>
            </w:r>
          </w:p>
        </w:tc>
        <w:tc>
          <w:tcPr>
            <w:tcW w:w="558" w:type="dxa"/>
            <w:shd w:val="clear" w:color="auto" w:fill="auto"/>
            <w:noWrap/>
            <w:vAlign w:val="center"/>
          </w:tcPr>
          <w:p w:rsidR="0059368B" w:rsidRPr="009B6F8E" w:rsidRDefault="0059368B" w:rsidP="00455CCC">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540" w:type="dxa"/>
            <w:shd w:val="clear" w:color="auto" w:fill="auto"/>
            <w:noWrap/>
            <w:vAlign w:val="center"/>
          </w:tcPr>
          <w:p w:rsidR="0059368B" w:rsidRPr="009B6F8E" w:rsidRDefault="0059368B" w:rsidP="00455CCC">
            <w:pPr>
              <w:jc w:val="center"/>
              <w:rPr>
                <w:rFonts w:ascii="ＭＳ 明朝" w:hAnsi="ＭＳ 明朝" w:cs="ＭＳ Ｐゴシック" w:hint="eastAsia"/>
                <w:kern w:val="0"/>
                <w:sz w:val="18"/>
                <w:szCs w:val="18"/>
              </w:rPr>
            </w:pPr>
          </w:p>
        </w:tc>
        <w:tc>
          <w:tcPr>
            <w:tcW w:w="603" w:type="dxa"/>
            <w:shd w:val="clear" w:color="auto" w:fill="auto"/>
            <w:vAlign w:val="center"/>
          </w:tcPr>
          <w:p w:rsidR="0059368B" w:rsidRPr="009B6F8E" w:rsidRDefault="0059368B" w:rsidP="00455CCC">
            <w:pPr>
              <w:jc w:val="center"/>
              <w:rPr>
                <w:rFonts w:ascii="ＭＳ 明朝" w:hAnsi="ＭＳ 明朝" w:cs="ＭＳ Ｐゴシック" w:hint="eastAsia"/>
                <w:kern w:val="0"/>
                <w:sz w:val="18"/>
                <w:szCs w:val="18"/>
              </w:rPr>
            </w:pPr>
          </w:p>
        </w:tc>
      </w:tr>
    </w:tbl>
    <w:p w:rsidR="0059368B" w:rsidRPr="009B6F8E" w:rsidRDefault="00DB4126" w:rsidP="00DB4126">
      <w:pPr>
        <w:ind w:firstLineChars="3000" w:firstLine="6300"/>
        <w:rPr>
          <w:rFonts w:ascii="ＭＳ 明朝" w:hAnsi="ＭＳ 明朝" w:hint="eastAsia"/>
        </w:rPr>
      </w:pPr>
      <w:r w:rsidRPr="009B6F8E">
        <w:rPr>
          <w:rFonts w:ascii="ＭＳ 明朝" w:hAnsi="ＭＳ 明朝" w:hint="eastAsia"/>
        </w:rPr>
        <w:t>（甲：市　　乙：指定管理者）</w:t>
      </w: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p w:rsidR="0059368B" w:rsidRPr="009B6F8E" w:rsidRDefault="0059368B" w:rsidP="0059368B">
      <w:pPr>
        <w:rPr>
          <w:rFonts w:ascii="ＭＳ 明朝" w:hAnsi="ＭＳ 明朝" w:hint="eastAsia"/>
        </w:rPr>
      </w:pPr>
    </w:p>
    <w:tbl>
      <w:tblPr>
        <w:tblpPr w:leftFromText="142" w:rightFromText="142" w:vertAnchor="page" w:horzAnchor="margin" w:tblpXSpec="center" w:tblpY="148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0"/>
        <w:gridCol w:w="2619"/>
        <w:gridCol w:w="5220"/>
        <w:gridCol w:w="558"/>
        <w:gridCol w:w="540"/>
        <w:gridCol w:w="603"/>
      </w:tblGrid>
      <w:tr w:rsidR="00712133" w:rsidRPr="009B6F8E" w:rsidTr="00712133">
        <w:trPr>
          <w:trHeight w:val="707"/>
        </w:trPr>
        <w:tc>
          <w:tcPr>
            <w:tcW w:w="720" w:type="dxa"/>
            <w:vMerge w:val="restart"/>
            <w:shd w:val="clear" w:color="auto" w:fill="auto"/>
            <w:noWrap/>
            <w:textDirection w:val="tbRlV"/>
            <w:vAlign w:val="center"/>
          </w:tcPr>
          <w:p w:rsidR="00712133" w:rsidRPr="009B6F8E" w:rsidRDefault="00712133" w:rsidP="00A538AD">
            <w:pPr>
              <w:ind w:left="113" w:right="113"/>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業　務　執　行</w:t>
            </w:r>
          </w:p>
        </w:tc>
        <w:tc>
          <w:tcPr>
            <w:tcW w:w="2619" w:type="dxa"/>
            <w:vMerge w:val="restart"/>
            <w:shd w:val="clear" w:color="auto" w:fill="auto"/>
            <w:vAlign w:val="center"/>
          </w:tcPr>
          <w:p w:rsidR="00712133" w:rsidRPr="009B6F8E" w:rsidRDefault="00712133" w:rsidP="009774D8">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業務内容の変更</w:t>
            </w:r>
          </w:p>
        </w:tc>
        <w:tc>
          <w:tcPr>
            <w:tcW w:w="5220" w:type="dxa"/>
            <w:shd w:val="clear" w:color="auto" w:fill="auto"/>
            <w:noWrap/>
            <w:vAlign w:val="center"/>
          </w:tcPr>
          <w:p w:rsidR="00712133" w:rsidRPr="009B6F8E" w:rsidRDefault="00712133" w:rsidP="009774D8">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甲の指示により業務内容変更による経費の増加に関するもの</w:t>
            </w:r>
          </w:p>
        </w:tc>
        <w:tc>
          <w:tcPr>
            <w:tcW w:w="558" w:type="dxa"/>
            <w:shd w:val="clear" w:color="auto" w:fill="auto"/>
            <w:noWrap/>
            <w:vAlign w:val="center"/>
          </w:tcPr>
          <w:p w:rsidR="00712133" w:rsidRPr="009B6F8E" w:rsidRDefault="00712133" w:rsidP="009774D8">
            <w:pPr>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540" w:type="dxa"/>
            <w:shd w:val="clear" w:color="auto" w:fill="auto"/>
            <w:noWrap/>
            <w:vAlign w:val="center"/>
          </w:tcPr>
          <w:p w:rsidR="00712133" w:rsidRPr="009B6F8E" w:rsidRDefault="00712133" w:rsidP="00A538AD">
            <w:pPr>
              <w:jc w:val="center"/>
              <w:rPr>
                <w:rFonts w:ascii="ＭＳ 明朝" w:hAnsi="ＭＳ 明朝" w:cs="ＭＳ Ｐゴシック" w:hint="eastAsia"/>
                <w:kern w:val="0"/>
                <w:sz w:val="18"/>
                <w:szCs w:val="18"/>
              </w:rPr>
            </w:pPr>
          </w:p>
        </w:tc>
        <w:tc>
          <w:tcPr>
            <w:tcW w:w="603" w:type="dxa"/>
            <w:shd w:val="clear" w:color="auto" w:fill="auto"/>
            <w:vAlign w:val="center"/>
          </w:tcPr>
          <w:p w:rsidR="00712133" w:rsidRPr="009B6F8E" w:rsidRDefault="00712133" w:rsidP="00A538AD">
            <w:pPr>
              <w:jc w:val="center"/>
              <w:rPr>
                <w:rFonts w:ascii="ＭＳ 明朝" w:hAnsi="ＭＳ 明朝" w:cs="ＭＳ Ｐゴシック" w:hint="eastAsia"/>
                <w:kern w:val="0"/>
                <w:sz w:val="18"/>
                <w:szCs w:val="18"/>
              </w:rPr>
            </w:pPr>
          </w:p>
        </w:tc>
      </w:tr>
      <w:tr w:rsidR="00712133" w:rsidRPr="009B6F8E" w:rsidTr="00A538AD">
        <w:trPr>
          <w:trHeight w:val="644"/>
        </w:trPr>
        <w:tc>
          <w:tcPr>
            <w:tcW w:w="720" w:type="dxa"/>
            <w:vMerge/>
            <w:shd w:val="clear" w:color="auto" w:fill="auto"/>
            <w:noWrap/>
            <w:vAlign w:val="center"/>
          </w:tcPr>
          <w:p w:rsidR="00712133" w:rsidRPr="009B6F8E" w:rsidRDefault="00712133" w:rsidP="00A538AD">
            <w:pPr>
              <w:widowControl/>
              <w:jc w:val="center"/>
              <w:rPr>
                <w:rFonts w:ascii="ＭＳ 明朝" w:hAnsi="ＭＳ 明朝" w:cs="ＭＳ Ｐゴシック" w:hint="eastAsia"/>
                <w:kern w:val="0"/>
                <w:sz w:val="18"/>
                <w:szCs w:val="18"/>
              </w:rPr>
            </w:pPr>
          </w:p>
        </w:tc>
        <w:tc>
          <w:tcPr>
            <w:tcW w:w="2619" w:type="dxa"/>
            <w:vMerge/>
            <w:shd w:val="clear" w:color="auto" w:fill="auto"/>
            <w:vAlign w:val="center"/>
          </w:tcPr>
          <w:p w:rsidR="00712133" w:rsidRPr="009B6F8E" w:rsidRDefault="00712133" w:rsidP="00A538AD">
            <w:pPr>
              <w:widowControl/>
              <w:rPr>
                <w:rFonts w:ascii="ＭＳ 明朝" w:hAnsi="ＭＳ 明朝" w:cs="ＭＳ Ｐゴシック" w:hint="eastAsia"/>
                <w:kern w:val="0"/>
                <w:sz w:val="18"/>
                <w:szCs w:val="18"/>
              </w:rPr>
            </w:pPr>
          </w:p>
        </w:tc>
        <w:tc>
          <w:tcPr>
            <w:tcW w:w="5220" w:type="dxa"/>
            <w:shd w:val="clear" w:color="auto" w:fill="auto"/>
            <w:noWrap/>
            <w:vAlign w:val="center"/>
          </w:tcPr>
          <w:p w:rsidR="00712133" w:rsidRPr="009B6F8E" w:rsidRDefault="00712133" w:rsidP="00A538AD">
            <w:pPr>
              <w:widowControl/>
              <w:jc w:val="left"/>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乙の帰責事由により経費の増加に関するもの</w:t>
            </w:r>
          </w:p>
        </w:tc>
        <w:tc>
          <w:tcPr>
            <w:tcW w:w="558" w:type="dxa"/>
            <w:shd w:val="clear" w:color="auto" w:fill="auto"/>
            <w:noWrap/>
            <w:vAlign w:val="center"/>
          </w:tcPr>
          <w:p w:rsidR="00712133" w:rsidRPr="009B6F8E" w:rsidRDefault="00712133" w:rsidP="00A538AD">
            <w:pPr>
              <w:jc w:val="center"/>
              <w:rPr>
                <w:rFonts w:ascii="ＭＳ 明朝" w:hAnsi="ＭＳ 明朝" w:cs="ＭＳ Ｐゴシック" w:hint="eastAsia"/>
                <w:kern w:val="0"/>
                <w:sz w:val="18"/>
                <w:szCs w:val="18"/>
              </w:rPr>
            </w:pPr>
          </w:p>
        </w:tc>
        <w:tc>
          <w:tcPr>
            <w:tcW w:w="540" w:type="dxa"/>
            <w:shd w:val="clear" w:color="auto" w:fill="auto"/>
            <w:vAlign w:val="center"/>
          </w:tcPr>
          <w:p w:rsidR="00712133" w:rsidRPr="009B6F8E" w:rsidRDefault="00712133" w:rsidP="00A538AD">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712133" w:rsidRPr="009B6F8E" w:rsidRDefault="00712133" w:rsidP="00A538AD">
            <w:pPr>
              <w:widowControl/>
              <w:jc w:val="center"/>
              <w:rPr>
                <w:rFonts w:ascii="ＭＳ 明朝" w:hAnsi="ＭＳ 明朝" w:cs="ＭＳ Ｐゴシック"/>
                <w:kern w:val="0"/>
                <w:sz w:val="18"/>
                <w:szCs w:val="18"/>
              </w:rPr>
            </w:pPr>
          </w:p>
        </w:tc>
      </w:tr>
      <w:tr w:rsidR="00A538AD" w:rsidRPr="009B6F8E" w:rsidTr="00A538AD">
        <w:trPr>
          <w:trHeight w:val="658"/>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shd w:val="clear" w:color="auto" w:fill="auto"/>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災害応急活動</w:t>
            </w:r>
          </w:p>
        </w:tc>
        <w:tc>
          <w:tcPr>
            <w:tcW w:w="5220" w:type="dxa"/>
            <w:shd w:val="clear" w:color="auto" w:fill="auto"/>
            <w:noWrap/>
            <w:vAlign w:val="center"/>
          </w:tcPr>
          <w:p w:rsidR="00A538AD" w:rsidRPr="009B6F8E" w:rsidRDefault="00A538AD" w:rsidP="00A538AD">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甲の要請に基づき乙が協力業務に要した費用に関するもの</w:t>
            </w:r>
          </w:p>
        </w:tc>
        <w:tc>
          <w:tcPr>
            <w:tcW w:w="558" w:type="dxa"/>
            <w:shd w:val="clear" w:color="auto" w:fill="auto"/>
            <w:noWrap/>
            <w:vAlign w:val="center"/>
          </w:tcPr>
          <w:p w:rsidR="00A538AD" w:rsidRPr="009B6F8E" w:rsidRDefault="00A538AD" w:rsidP="00A538AD">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540"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70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shd w:val="clear" w:color="auto" w:fill="auto"/>
            <w:vAlign w:val="center"/>
          </w:tcPr>
          <w:p w:rsidR="00A538AD" w:rsidRPr="009B6F8E" w:rsidRDefault="00A538AD" w:rsidP="00A538AD">
            <w:pPr>
              <w:rPr>
                <w:rFonts w:ascii="ＭＳ 明朝" w:hAnsi="ＭＳ 明朝" w:hint="eastAsia"/>
                <w:sz w:val="18"/>
                <w:szCs w:val="18"/>
              </w:rPr>
            </w:pPr>
            <w:r w:rsidRPr="009B6F8E">
              <w:rPr>
                <w:rFonts w:ascii="ＭＳ 明朝" w:hAnsi="ＭＳ 明朝" w:hint="eastAsia"/>
                <w:sz w:val="18"/>
                <w:szCs w:val="18"/>
              </w:rPr>
              <w:t>一部委託</w:t>
            </w:r>
          </w:p>
        </w:tc>
        <w:tc>
          <w:tcPr>
            <w:tcW w:w="5220" w:type="dxa"/>
            <w:shd w:val="clear" w:color="auto" w:fill="auto"/>
            <w:noWrap/>
          </w:tcPr>
          <w:p w:rsidR="00A538AD" w:rsidRPr="009B6F8E" w:rsidRDefault="00A538AD" w:rsidP="00A538AD">
            <w:pPr>
              <w:rPr>
                <w:rFonts w:ascii="ＭＳ 明朝" w:hAnsi="ＭＳ 明朝" w:hint="eastAsia"/>
                <w:sz w:val="18"/>
                <w:szCs w:val="18"/>
              </w:rPr>
            </w:pPr>
            <w:r w:rsidRPr="009B6F8E">
              <w:rPr>
                <w:rFonts w:ascii="ＭＳ 明朝" w:hAnsi="ＭＳ 明朝" w:cs="ＭＳ Ｐゴシック" w:hint="eastAsia"/>
                <w:kern w:val="0"/>
                <w:sz w:val="18"/>
                <w:szCs w:val="18"/>
              </w:rPr>
              <w:t>乙が甲の承認を得て、業務の一部を委託した場合に生じた損害や経費の増加に伴うもの</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72"/>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val="restart"/>
            <w:shd w:val="clear" w:color="auto" w:fill="auto"/>
            <w:vAlign w:val="center"/>
          </w:tcPr>
          <w:p w:rsidR="00A538AD" w:rsidRPr="009B6F8E" w:rsidRDefault="00A538AD" w:rsidP="00A538AD">
            <w:pPr>
              <w:rPr>
                <w:rFonts w:ascii="ＭＳ 明朝" w:hAnsi="ＭＳ 明朝" w:hint="eastAsia"/>
                <w:sz w:val="18"/>
                <w:szCs w:val="18"/>
              </w:rPr>
            </w:pPr>
            <w:r w:rsidRPr="009B6F8E">
              <w:rPr>
                <w:rFonts w:ascii="ＭＳ 明朝" w:hAnsi="ＭＳ 明朝" w:hint="eastAsia"/>
                <w:sz w:val="18"/>
                <w:szCs w:val="18"/>
              </w:rPr>
              <w:t>債務不履行</w:t>
            </w:r>
          </w:p>
        </w:tc>
        <w:tc>
          <w:tcPr>
            <w:tcW w:w="5220" w:type="dxa"/>
            <w:shd w:val="clear" w:color="auto" w:fill="auto"/>
            <w:noWrap/>
            <w:vAlign w:val="center"/>
          </w:tcPr>
          <w:p w:rsidR="00A538AD" w:rsidRPr="009B6F8E" w:rsidRDefault="00A538AD" w:rsidP="00A538AD">
            <w:pPr>
              <w:rPr>
                <w:rFonts w:ascii="ＭＳ 明朝" w:hAnsi="ＭＳ 明朝" w:hint="eastAsia"/>
                <w:sz w:val="18"/>
                <w:szCs w:val="18"/>
              </w:rPr>
            </w:pPr>
            <w:r w:rsidRPr="009B6F8E">
              <w:rPr>
                <w:rFonts w:ascii="ＭＳ 明朝" w:hAnsi="ＭＳ 明朝" w:hint="eastAsia"/>
                <w:sz w:val="18"/>
                <w:szCs w:val="18"/>
              </w:rPr>
              <w:t>甲の協定内容の不履行に伴うもの</w:t>
            </w:r>
          </w:p>
        </w:tc>
        <w:tc>
          <w:tcPr>
            <w:tcW w:w="558" w:type="dxa"/>
            <w:tcBorders>
              <w:right w:val="single" w:sz="4" w:space="0" w:color="auto"/>
            </w:tcBorders>
            <w:shd w:val="clear" w:color="auto" w:fill="auto"/>
            <w:noWrap/>
            <w:vAlign w:val="center"/>
          </w:tcPr>
          <w:p w:rsidR="00A538AD" w:rsidRPr="009B6F8E" w:rsidRDefault="00A538AD" w:rsidP="00A538AD">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5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shd w:val="clear" w:color="auto" w:fill="auto"/>
          </w:tcPr>
          <w:p w:rsidR="00A538AD" w:rsidRPr="009B6F8E" w:rsidRDefault="00A538AD" w:rsidP="00A538AD">
            <w:pPr>
              <w:rPr>
                <w:rFonts w:ascii="ＭＳ 明朝" w:hAnsi="ＭＳ 明朝" w:cs="ＭＳ Ｐゴシック" w:hint="eastAsia"/>
                <w:kern w:val="0"/>
                <w:sz w:val="18"/>
                <w:szCs w:val="18"/>
              </w:rPr>
            </w:pP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hint="eastAsia"/>
                <w:sz w:val="18"/>
                <w:szCs w:val="18"/>
              </w:rPr>
              <w:t>乙の協定内容の不履行に伴うもの</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78"/>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val="restart"/>
            <w:shd w:val="clear" w:color="auto" w:fill="auto"/>
            <w:vAlign w:val="center"/>
          </w:tcPr>
          <w:p w:rsidR="00A538AD" w:rsidRPr="009B6F8E" w:rsidRDefault="00A538AD" w:rsidP="00A538AD">
            <w:pPr>
              <w:rPr>
                <w:rFonts w:ascii="ＭＳ 明朝" w:hAnsi="ＭＳ 明朝" w:hint="eastAsia"/>
                <w:sz w:val="18"/>
                <w:szCs w:val="18"/>
              </w:rPr>
            </w:pPr>
            <w:r w:rsidRPr="009B6F8E">
              <w:rPr>
                <w:rFonts w:ascii="ＭＳ 明朝" w:hAnsi="ＭＳ 明朝" w:cs="ＭＳ Ｐゴシック" w:hint="eastAsia"/>
                <w:kern w:val="0"/>
                <w:sz w:val="18"/>
                <w:szCs w:val="18"/>
              </w:rPr>
              <w:t>第三者賠償（※1）</w:t>
            </w:r>
          </w:p>
        </w:tc>
        <w:tc>
          <w:tcPr>
            <w:tcW w:w="5220" w:type="dxa"/>
            <w:shd w:val="clear" w:color="auto" w:fill="auto"/>
            <w:noWrap/>
            <w:vAlign w:val="center"/>
          </w:tcPr>
          <w:p w:rsidR="00A538AD" w:rsidRPr="009B6F8E" w:rsidRDefault="00A538AD" w:rsidP="00A538AD">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乙の帰責事由により第三者へ損害を与えた場合</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shd w:val="clear" w:color="auto" w:fill="auto"/>
            <w:vAlign w:val="center"/>
          </w:tcPr>
          <w:p w:rsidR="00A538AD" w:rsidRPr="009B6F8E" w:rsidRDefault="00A538AD" w:rsidP="00A538AD">
            <w:pPr>
              <w:rPr>
                <w:rFonts w:ascii="ＭＳ 明朝" w:hAnsi="ＭＳ 明朝" w:cs="ＭＳ Ｐゴシック" w:hint="eastAsia"/>
                <w:kern w:val="0"/>
                <w:sz w:val="18"/>
                <w:szCs w:val="18"/>
              </w:rPr>
            </w:pPr>
          </w:p>
        </w:tc>
        <w:tc>
          <w:tcPr>
            <w:tcW w:w="5220" w:type="dxa"/>
            <w:shd w:val="clear" w:color="auto" w:fill="auto"/>
            <w:noWrap/>
            <w:vAlign w:val="center"/>
          </w:tcPr>
          <w:p w:rsidR="00A538AD" w:rsidRPr="009B6F8E" w:rsidRDefault="00A538AD" w:rsidP="00A538AD">
            <w:pPr>
              <w:rPr>
                <w:rFonts w:ascii="ＭＳ 明朝" w:hAnsi="ＭＳ 明朝" w:hint="eastAsia"/>
                <w:sz w:val="18"/>
                <w:szCs w:val="18"/>
              </w:rPr>
            </w:pPr>
            <w:r w:rsidRPr="009B6F8E">
              <w:rPr>
                <w:rFonts w:ascii="ＭＳ 明朝" w:hAnsi="ＭＳ 明朝" w:cs="ＭＳ Ｐゴシック" w:hint="eastAsia"/>
                <w:kern w:val="0"/>
                <w:sz w:val="18"/>
                <w:szCs w:val="18"/>
              </w:rPr>
              <w:t>上記以外の場合</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val="restart"/>
            <w:shd w:val="clear" w:color="auto" w:fill="auto"/>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保険への加入（※2）</w:t>
            </w: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施設等に係る火災保険及び災害保険への加入</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shd w:val="clear" w:color="auto" w:fill="auto"/>
            <w:vAlign w:val="center"/>
          </w:tcPr>
          <w:p w:rsidR="00A538AD" w:rsidRPr="009B6F8E" w:rsidRDefault="00A538AD" w:rsidP="00A538AD">
            <w:pPr>
              <w:rPr>
                <w:rFonts w:ascii="ＭＳ 明朝" w:hAnsi="ＭＳ 明朝" w:cs="ＭＳ Ｐゴシック" w:hint="eastAsia"/>
                <w:kern w:val="0"/>
                <w:sz w:val="18"/>
                <w:szCs w:val="18"/>
              </w:rPr>
            </w:pP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利用者に係る傷害保険及び責任賠償保険への加入</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val="restart"/>
            <w:shd w:val="clear" w:color="auto" w:fill="auto"/>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運営リスク</w:t>
            </w: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管理上の瑕疵による施設・設備・備品による事故や火災等による臨時休館等に伴うリスク</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shd w:val="clear" w:color="auto" w:fill="auto"/>
            <w:vAlign w:val="center"/>
          </w:tcPr>
          <w:p w:rsidR="00A538AD" w:rsidRPr="009B6F8E" w:rsidRDefault="00A538AD" w:rsidP="00A538AD">
            <w:pPr>
              <w:rPr>
                <w:rFonts w:ascii="ＭＳ 明朝" w:hAnsi="ＭＳ 明朝" w:cs="ＭＳ Ｐゴシック" w:hint="eastAsia"/>
                <w:kern w:val="0"/>
                <w:sz w:val="18"/>
                <w:szCs w:val="18"/>
              </w:rPr>
            </w:pP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管理上の瑕疵によらない施設・設備・備品の不備による事故や火災等による臨時休館等に伴う運営リスク</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val="restart"/>
            <w:shd w:val="clear" w:color="auto" w:fill="auto"/>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資料・展示品等の損傷</w:t>
            </w: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指定管理者としての注意義務を怠ったことにより損害を与えた場合</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vMerge/>
            <w:shd w:val="clear" w:color="auto" w:fill="auto"/>
            <w:vAlign w:val="center"/>
          </w:tcPr>
          <w:p w:rsidR="00A538AD" w:rsidRPr="009B6F8E" w:rsidRDefault="00A538AD" w:rsidP="00A538AD">
            <w:pPr>
              <w:rPr>
                <w:rFonts w:ascii="ＭＳ 明朝" w:hAnsi="ＭＳ 明朝" w:cs="ＭＳ Ｐゴシック" w:hint="eastAsia"/>
                <w:kern w:val="0"/>
                <w:sz w:val="18"/>
                <w:szCs w:val="18"/>
              </w:rPr>
            </w:pP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上記以外の場合</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r w:rsidR="00A538AD" w:rsidRPr="009B6F8E" w:rsidTr="00A538AD">
        <w:trPr>
          <w:trHeight w:val="545"/>
        </w:trPr>
        <w:tc>
          <w:tcPr>
            <w:tcW w:w="720" w:type="dxa"/>
            <w:vMerge/>
            <w:shd w:val="clear" w:color="auto" w:fill="auto"/>
            <w:noWrap/>
            <w:vAlign w:val="center"/>
          </w:tcPr>
          <w:p w:rsidR="00A538AD" w:rsidRPr="009B6F8E" w:rsidRDefault="00A538AD" w:rsidP="00A538AD">
            <w:pPr>
              <w:jc w:val="center"/>
              <w:rPr>
                <w:rFonts w:ascii="ＭＳ 明朝" w:hAnsi="ＭＳ 明朝" w:hint="eastAsia"/>
                <w:sz w:val="18"/>
                <w:szCs w:val="18"/>
              </w:rPr>
            </w:pPr>
          </w:p>
        </w:tc>
        <w:tc>
          <w:tcPr>
            <w:tcW w:w="2619" w:type="dxa"/>
            <w:shd w:val="clear" w:color="auto" w:fill="auto"/>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セキュリティ</w:t>
            </w:r>
          </w:p>
        </w:tc>
        <w:tc>
          <w:tcPr>
            <w:tcW w:w="5220" w:type="dxa"/>
            <w:shd w:val="clear" w:color="auto" w:fill="auto"/>
            <w:noWrap/>
            <w:vAlign w:val="center"/>
          </w:tcPr>
          <w:p w:rsidR="00A538AD" w:rsidRPr="009B6F8E" w:rsidRDefault="00A538AD" w:rsidP="00A538AD">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警備不備による情報漏えい、犯罪発生等</w:t>
            </w:r>
          </w:p>
        </w:tc>
        <w:tc>
          <w:tcPr>
            <w:tcW w:w="558" w:type="dxa"/>
            <w:tcBorders>
              <w:right w:val="single" w:sz="4" w:space="0" w:color="auto"/>
            </w:tcBorders>
            <w:shd w:val="clear" w:color="auto" w:fill="auto"/>
            <w:noWrap/>
            <w:vAlign w:val="center"/>
          </w:tcPr>
          <w:p w:rsidR="00A538AD" w:rsidRPr="009B6F8E" w:rsidRDefault="00A538AD" w:rsidP="00A538AD">
            <w:pPr>
              <w:jc w:val="center"/>
              <w:rPr>
                <w:rFonts w:ascii="ＭＳ 明朝" w:hAnsi="ＭＳ 明朝" w:cs="ＭＳ Ｐゴシック" w:hint="eastAsia"/>
                <w:kern w:val="0"/>
                <w:sz w:val="18"/>
                <w:szCs w:val="18"/>
              </w:rPr>
            </w:pPr>
          </w:p>
        </w:tc>
        <w:tc>
          <w:tcPr>
            <w:tcW w:w="540" w:type="dxa"/>
            <w:tcBorders>
              <w:left w:val="single" w:sz="4" w:space="0" w:color="auto"/>
            </w:tcBorders>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603" w:type="dxa"/>
            <w:shd w:val="clear" w:color="auto" w:fill="auto"/>
            <w:vAlign w:val="center"/>
          </w:tcPr>
          <w:p w:rsidR="00A538AD" w:rsidRPr="009B6F8E" w:rsidRDefault="00A538AD" w:rsidP="00A538AD">
            <w:pPr>
              <w:jc w:val="center"/>
              <w:rPr>
                <w:rFonts w:ascii="ＭＳ 明朝" w:hAnsi="ＭＳ 明朝" w:cs="ＭＳ Ｐゴシック" w:hint="eastAsia"/>
                <w:kern w:val="0"/>
                <w:sz w:val="18"/>
                <w:szCs w:val="18"/>
              </w:rPr>
            </w:pPr>
          </w:p>
        </w:tc>
      </w:tr>
    </w:tbl>
    <w:p w:rsidR="00A538AD" w:rsidRPr="009B6F8E" w:rsidRDefault="00A538AD" w:rsidP="0059368B">
      <w:pPr>
        <w:rPr>
          <w:rFonts w:ascii="ＭＳ 明朝" w:hAnsi="ＭＳ 明朝" w:hint="eastAsia"/>
        </w:rPr>
      </w:pPr>
    </w:p>
    <w:p w:rsidR="00A538AD" w:rsidRPr="009B6F8E" w:rsidRDefault="00A538AD" w:rsidP="0059368B">
      <w:pPr>
        <w:rPr>
          <w:rFonts w:ascii="ＭＳ 明朝" w:hAnsi="ＭＳ 明朝" w:hint="eastAsia"/>
        </w:rPr>
      </w:pPr>
    </w:p>
    <w:p w:rsidR="00A538AD" w:rsidRPr="009B6F8E" w:rsidRDefault="00A538AD" w:rsidP="0059368B">
      <w:pPr>
        <w:rPr>
          <w:rFonts w:ascii="ＭＳ 明朝" w:hAnsi="ＭＳ 明朝" w:hint="eastAsia"/>
        </w:rPr>
      </w:pPr>
    </w:p>
    <w:p w:rsidR="00A538AD" w:rsidRPr="009B6F8E" w:rsidRDefault="00A538AD" w:rsidP="0059368B">
      <w:pPr>
        <w:rPr>
          <w:rFonts w:ascii="ＭＳ 明朝" w:hAnsi="ＭＳ 明朝" w:hint="eastAsia"/>
        </w:rPr>
      </w:pPr>
    </w:p>
    <w:p w:rsidR="00A538AD" w:rsidRPr="009B6F8E" w:rsidRDefault="00A538AD" w:rsidP="0059368B">
      <w:pPr>
        <w:rPr>
          <w:rFonts w:ascii="ＭＳ 明朝" w:hAnsi="ＭＳ 明朝" w:hint="eastAsia"/>
        </w:rPr>
      </w:pPr>
    </w:p>
    <w:p w:rsidR="00A538AD" w:rsidRPr="009B6F8E" w:rsidRDefault="00A538AD" w:rsidP="0059368B">
      <w:pPr>
        <w:rPr>
          <w:rFonts w:ascii="ＭＳ 明朝" w:hAnsi="ＭＳ 明朝" w:hint="eastAsia"/>
        </w:rPr>
      </w:pPr>
    </w:p>
    <w:p w:rsidR="00712133" w:rsidRPr="009B6F8E" w:rsidRDefault="00712133" w:rsidP="0059368B">
      <w:pPr>
        <w:rPr>
          <w:rFonts w:ascii="ＭＳ 明朝" w:hAnsi="ＭＳ 明朝" w:hint="eastAsia"/>
        </w:rPr>
      </w:pPr>
    </w:p>
    <w:p w:rsidR="00712133" w:rsidRPr="009B6F8E" w:rsidRDefault="00712133" w:rsidP="0059368B">
      <w:pPr>
        <w:rPr>
          <w:rFonts w:ascii="ＭＳ 明朝" w:hAnsi="ＭＳ 明朝" w:hint="eastAsia"/>
        </w:rPr>
      </w:pPr>
    </w:p>
    <w:p w:rsidR="00712133" w:rsidRPr="009B6F8E" w:rsidRDefault="00712133" w:rsidP="0059368B">
      <w:pPr>
        <w:rPr>
          <w:rFonts w:ascii="ＭＳ 明朝" w:hAnsi="ＭＳ 明朝" w:hint="eastAsia"/>
        </w:rPr>
      </w:pPr>
    </w:p>
    <w:p w:rsidR="00712133" w:rsidRPr="009B6F8E" w:rsidRDefault="00712133" w:rsidP="0059368B">
      <w:pPr>
        <w:rPr>
          <w:rFonts w:ascii="ＭＳ 明朝" w:hAnsi="ＭＳ 明朝" w:hint="eastAsia"/>
        </w:rPr>
      </w:pPr>
    </w:p>
    <w:p w:rsidR="00A538AD" w:rsidRPr="009B6F8E" w:rsidRDefault="00A538AD" w:rsidP="0059368B">
      <w:pPr>
        <w:rPr>
          <w:rFonts w:ascii="ＭＳ 明朝" w:hAnsi="ＭＳ 明朝" w:hint="eastAsia"/>
        </w:rPr>
      </w:pPr>
    </w:p>
    <w:tbl>
      <w:tblPr>
        <w:tblpPr w:leftFromText="142" w:rightFromText="142" w:vertAnchor="page" w:horzAnchor="margin" w:tblpXSpec="center" w:tblpY="1727"/>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50"/>
        <w:gridCol w:w="2589"/>
        <w:gridCol w:w="5220"/>
        <w:gridCol w:w="540"/>
        <w:gridCol w:w="540"/>
        <w:gridCol w:w="720"/>
      </w:tblGrid>
      <w:tr w:rsidR="00712133" w:rsidRPr="009B6F8E" w:rsidTr="00712133">
        <w:trPr>
          <w:trHeight w:val="318"/>
        </w:trPr>
        <w:tc>
          <w:tcPr>
            <w:tcW w:w="750" w:type="dxa"/>
            <w:shd w:val="clear" w:color="auto" w:fill="auto"/>
            <w:noWrap/>
            <w:vAlign w:val="center"/>
          </w:tcPr>
          <w:p w:rsidR="00712133" w:rsidRPr="009B6F8E" w:rsidRDefault="00712133" w:rsidP="00712133">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区分</w:t>
            </w:r>
          </w:p>
        </w:tc>
        <w:tc>
          <w:tcPr>
            <w:tcW w:w="2589" w:type="dxa"/>
            <w:shd w:val="clear" w:color="auto" w:fill="auto"/>
            <w:vAlign w:val="center"/>
          </w:tcPr>
          <w:p w:rsidR="00712133" w:rsidRPr="009B6F8E" w:rsidRDefault="00712133" w:rsidP="00712133">
            <w:pPr>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リスクの種類</w:t>
            </w:r>
          </w:p>
        </w:tc>
        <w:tc>
          <w:tcPr>
            <w:tcW w:w="5220" w:type="dxa"/>
            <w:shd w:val="clear" w:color="auto" w:fill="auto"/>
            <w:noWrap/>
            <w:vAlign w:val="center"/>
          </w:tcPr>
          <w:p w:rsidR="00712133" w:rsidRPr="009B6F8E" w:rsidRDefault="00712133" w:rsidP="00712133">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リスクの内容</w:t>
            </w:r>
          </w:p>
        </w:tc>
        <w:tc>
          <w:tcPr>
            <w:tcW w:w="540" w:type="dxa"/>
            <w:shd w:val="clear" w:color="auto" w:fill="auto"/>
            <w:noWrap/>
            <w:vAlign w:val="center"/>
          </w:tcPr>
          <w:p w:rsidR="00712133" w:rsidRPr="009B6F8E" w:rsidRDefault="00712133" w:rsidP="00712133">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甲</w:t>
            </w:r>
          </w:p>
        </w:tc>
        <w:tc>
          <w:tcPr>
            <w:tcW w:w="540" w:type="dxa"/>
            <w:shd w:val="clear" w:color="auto" w:fill="auto"/>
            <w:noWrap/>
            <w:vAlign w:val="center"/>
          </w:tcPr>
          <w:p w:rsidR="00712133" w:rsidRPr="009B6F8E" w:rsidRDefault="00712133" w:rsidP="00712133">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乙</w:t>
            </w:r>
          </w:p>
        </w:tc>
        <w:tc>
          <w:tcPr>
            <w:tcW w:w="720" w:type="dxa"/>
            <w:shd w:val="clear" w:color="auto" w:fill="auto"/>
            <w:vAlign w:val="center"/>
          </w:tcPr>
          <w:p w:rsidR="00712133" w:rsidRPr="009B6F8E" w:rsidRDefault="00712133" w:rsidP="00712133">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甲乙協議</w:t>
            </w:r>
          </w:p>
        </w:tc>
      </w:tr>
      <w:tr w:rsidR="00712133" w:rsidRPr="009B6F8E" w:rsidTr="00712133">
        <w:trPr>
          <w:trHeight w:val="568"/>
        </w:trPr>
        <w:tc>
          <w:tcPr>
            <w:tcW w:w="750" w:type="dxa"/>
            <w:vMerge w:val="restart"/>
            <w:shd w:val="clear" w:color="auto" w:fill="auto"/>
            <w:noWrap/>
            <w:textDirection w:val="tbRlV"/>
            <w:vAlign w:val="center"/>
          </w:tcPr>
          <w:p w:rsidR="00712133" w:rsidRPr="009B6F8E" w:rsidRDefault="00712133" w:rsidP="00712133">
            <w:pPr>
              <w:ind w:left="113" w:right="113"/>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財　産　管　理</w:t>
            </w:r>
          </w:p>
        </w:tc>
        <w:tc>
          <w:tcPr>
            <w:tcW w:w="2589" w:type="dxa"/>
            <w:tcBorders>
              <w:bottom w:val="single" w:sz="4" w:space="0" w:color="auto"/>
            </w:tcBorders>
            <w:shd w:val="clear" w:color="auto" w:fill="auto"/>
            <w:vAlign w:val="center"/>
          </w:tcPr>
          <w:p w:rsidR="00712133" w:rsidRPr="009B6F8E" w:rsidRDefault="00712133" w:rsidP="00712133">
            <w:pPr>
              <w:rPr>
                <w:rFonts w:ascii="ＭＳ 明朝" w:hAnsi="ＭＳ 明朝" w:hint="eastAsia"/>
                <w:sz w:val="18"/>
                <w:szCs w:val="18"/>
              </w:rPr>
            </w:pPr>
            <w:r w:rsidRPr="009B6F8E">
              <w:rPr>
                <w:rFonts w:ascii="ＭＳ 明朝" w:hAnsi="ＭＳ 明朝" w:cs="ＭＳ Ｐゴシック" w:hint="eastAsia"/>
                <w:kern w:val="0"/>
                <w:sz w:val="18"/>
                <w:szCs w:val="18"/>
              </w:rPr>
              <w:t>施設瑕疵</w:t>
            </w:r>
          </w:p>
        </w:tc>
        <w:tc>
          <w:tcPr>
            <w:tcW w:w="5220" w:type="dxa"/>
            <w:tcBorders>
              <w:bottom w:val="single" w:sz="4" w:space="0" w:color="auto"/>
            </w:tcBorders>
            <w:shd w:val="clear" w:color="auto" w:fill="auto"/>
            <w:noWrap/>
            <w:vAlign w:val="center"/>
          </w:tcPr>
          <w:p w:rsidR="00712133" w:rsidRPr="009B6F8E" w:rsidRDefault="00712133" w:rsidP="00712133">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施設・設備に隠れた瑕疵が発見された場合に関するもの</w:t>
            </w:r>
          </w:p>
        </w:tc>
        <w:tc>
          <w:tcPr>
            <w:tcW w:w="540" w:type="dxa"/>
            <w:tcBorders>
              <w:bottom w:val="single" w:sz="4" w:space="0" w:color="auto"/>
            </w:tcBorders>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540" w:type="dxa"/>
            <w:tcBorders>
              <w:bottom w:val="single" w:sz="4" w:space="0" w:color="auto"/>
            </w:tcBorders>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p>
        </w:tc>
        <w:tc>
          <w:tcPr>
            <w:tcW w:w="720" w:type="dxa"/>
            <w:tcBorders>
              <w:bottom w:val="single" w:sz="4" w:space="0" w:color="auto"/>
            </w:tcBorders>
            <w:shd w:val="clear" w:color="auto" w:fill="auto"/>
            <w:vAlign w:val="center"/>
          </w:tcPr>
          <w:p w:rsidR="00712133" w:rsidRPr="009B6F8E" w:rsidRDefault="00712133" w:rsidP="00712133">
            <w:pPr>
              <w:jc w:val="center"/>
              <w:rPr>
                <w:rFonts w:ascii="ＭＳ 明朝" w:hAnsi="ＭＳ 明朝" w:cs="ＭＳ Ｐゴシック" w:hint="eastAsia"/>
                <w:kern w:val="0"/>
                <w:sz w:val="18"/>
                <w:szCs w:val="18"/>
              </w:rPr>
            </w:pPr>
          </w:p>
        </w:tc>
      </w:tr>
      <w:tr w:rsidR="00712133" w:rsidRPr="009B6F8E" w:rsidTr="00712133">
        <w:trPr>
          <w:trHeight w:val="630"/>
        </w:trPr>
        <w:tc>
          <w:tcPr>
            <w:tcW w:w="750" w:type="dxa"/>
            <w:vMerge/>
            <w:shd w:val="clear" w:color="auto" w:fill="auto"/>
            <w:noWrap/>
            <w:vAlign w:val="center"/>
          </w:tcPr>
          <w:p w:rsidR="00712133" w:rsidRPr="009B6F8E" w:rsidRDefault="00712133" w:rsidP="00712133">
            <w:pPr>
              <w:ind w:left="180" w:hangingChars="100" w:hanging="180"/>
              <w:jc w:val="center"/>
              <w:rPr>
                <w:rFonts w:ascii="ＭＳ 明朝" w:hAnsi="ＭＳ 明朝" w:cs="ＭＳ Ｐゴシック" w:hint="eastAsia"/>
                <w:kern w:val="0"/>
                <w:sz w:val="18"/>
                <w:szCs w:val="18"/>
              </w:rPr>
            </w:pPr>
          </w:p>
        </w:tc>
        <w:tc>
          <w:tcPr>
            <w:tcW w:w="2589" w:type="dxa"/>
            <w:vMerge w:val="restart"/>
            <w:shd w:val="clear" w:color="auto" w:fill="auto"/>
            <w:vAlign w:val="center"/>
          </w:tcPr>
          <w:p w:rsidR="00712133" w:rsidRPr="009B6F8E" w:rsidRDefault="00712133" w:rsidP="00712133">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施設損壊・損傷・劣化</w:t>
            </w:r>
          </w:p>
        </w:tc>
        <w:tc>
          <w:tcPr>
            <w:tcW w:w="5220" w:type="dxa"/>
            <w:tcBorders>
              <w:bottom w:val="single" w:sz="4" w:space="0" w:color="auto"/>
            </w:tcBorders>
            <w:shd w:val="clear" w:color="auto" w:fill="auto"/>
            <w:noWrap/>
            <w:vAlign w:val="center"/>
          </w:tcPr>
          <w:p w:rsidR="00712133" w:rsidRPr="009B6F8E" w:rsidRDefault="00712133" w:rsidP="00712133">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乙の帰責事由により施設設備などの損壊・損傷・劣化に関するもの</w:t>
            </w:r>
          </w:p>
        </w:tc>
        <w:tc>
          <w:tcPr>
            <w:tcW w:w="540" w:type="dxa"/>
            <w:tcBorders>
              <w:bottom w:val="single" w:sz="4" w:space="0" w:color="auto"/>
            </w:tcBorders>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 xml:space="preserve">　</w:t>
            </w:r>
          </w:p>
        </w:tc>
        <w:tc>
          <w:tcPr>
            <w:tcW w:w="540" w:type="dxa"/>
            <w:tcBorders>
              <w:bottom w:val="single" w:sz="4" w:space="0" w:color="auto"/>
            </w:tcBorders>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720" w:type="dxa"/>
            <w:tcBorders>
              <w:bottom w:val="single" w:sz="4" w:space="0" w:color="auto"/>
            </w:tcBorders>
            <w:shd w:val="clear" w:color="auto" w:fill="auto"/>
            <w:vAlign w:val="center"/>
          </w:tcPr>
          <w:p w:rsidR="00712133" w:rsidRPr="009B6F8E" w:rsidRDefault="00712133" w:rsidP="00712133">
            <w:pPr>
              <w:jc w:val="center"/>
              <w:rPr>
                <w:rFonts w:ascii="ＭＳ 明朝" w:hAnsi="ＭＳ 明朝" w:cs="ＭＳ Ｐゴシック" w:hint="eastAsia"/>
                <w:kern w:val="0"/>
                <w:sz w:val="18"/>
                <w:szCs w:val="18"/>
              </w:rPr>
            </w:pPr>
          </w:p>
        </w:tc>
      </w:tr>
      <w:tr w:rsidR="00712133" w:rsidRPr="009B6F8E" w:rsidTr="00712133">
        <w:trPr>
          <w:trHeight w:val="660"/>
        </w:trPr>
        <w:tc>
          <w:tcPr>
            <w:tcW w:w="750" w:type="dxa"/>
            <w:vMerge/>
            <w:shd w:val="clear" w:color="auto" w:fill="auto"/>
            <w:noWrap/>
            <w:vAlign w:val="center"/>
          </w:tcPr>
          <w:p w:rsidR="00712133" w:rsidRPr="009B6F8E" w:rsidRDefault="00712133" w:rsidP="00712133">
            <w:pPr>
              <w:ind w:left="180" w:hangingChars="100" w:hanging="180"/>
              <w:jc w:val="center"/>
              <w:rPr>
                <w:rFonts w:ascii="ＭＳ 明朝" w:hAnsi="ＭＳ 明朝" w:cs="ＭＳ Ｐゴシック" w:hint="eastAsia"/>
                <w:kern w:val="0"/>
                <w:sz w:val="18"/>
                <w:szCs w:val="18"/>
              </w:rPr>
            </w:pPr>
          </w:p>
        </w:tc>
        <w:tc>
          <w:tcPr>
            <w:tcW w:w="2589" w:type="dxa"/>
            <w:vMerge/>
            <w:shd w:val="clear" w:color="auto" w:fill="auto"/>
            <w:vAlign w:val="center"/>
          </w:tcPr>
          <w:p w:rsidR="00712133" w:rsidRPr="009B6F8E" w:rsidRDefault="00712133" w:rsidP="00712133">
            <w:pPr>
              <w:jc w:val="center"/>
              <w:rPr>
                <w:rFonts w:ascii="ＭＳ 明朝" w:hAnsi="ＭＳ 明朝" w:cs="ＭＳ Ｐゴシック"/>
                <w:kern w:val="0"/>
                <w:sz w:val="18"/>
                <w:szCs w:val="18"/>
              </w:rPr>
            </w:pPr>
          </w:p>
        </w:tc>
        <w:tc>
          <w:tcPr>
            <w:tcW w:w="5220" w:type="dxa"/>
            <w:tcBorders>
              <w:bottom w:val="single" w:sz="4" w:space="0" w:color="auto"/>
            </w:tcBorders>
            <w:shd w:val="clear" w:color="auto" w:fill="auto"/>
            <w:noWrap/>
            <w:vAlign w:val="center"/>
          </w:tcPr>
          <w:p w:rsidR="00712133" w:rsidRPr="009B6F8E" w:rsidRDefault="00712133" w:rsidP="00712133">
            <w:pPr>
              <w:widowControl/>
              <w:jc w:val="left"/>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上記以外の事由により施設設備などの損壊・損傷・劣化に関するもの</w:t>
            </w:r>
          </w:p>
        </w:tc>
        <w:tc>
          <w:tcPr>
            <w:tcW w:w="540" w:type="dxa"/>
            <w:tcBorders>
              <w:bottom w:val="single" w:sz="4" w:space="0" w:color="auto"/>
            </w:tcBorders>
            <w:shd w:val="clear" w:color="auto" w:fill="auto"/>
            <w:noWrap/>
            <w:vAlign w:val="center"/>
          </w:tcPr>
          <w:p w:rsidR="00712133" w:rsidRPr="009B6F8E" w:rsidRDefault="00712133" w:rsidP="00712133">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w:t>
            </w:r>
          </w:p>
        </w:tc>
        <w:tc>
          <w:tcPr>
            <w:tcW w:w="540" w:type="dxa"/>
            <w:tcBorders>
              <w:bottom w:val="single" w:sz="4" w:space="0" w:color="auto"/>
            </w:tcBorders>
            <w:shd w:val="clear" w:color="auto" w:fill="auto"/>
            <w:noWrap/>
            <w:vAlign w:val="center"/>
          </w:tcPr>
          <w:p w:rsidR="00712133" w:rsidRPr="009B6F8E" w:rsidRDefault="00712133" w:rsidP="00712133">
            <w:pPr>
              <w:widowControl/>
              <w:jc w:val="center"/>
              <w:rPr>
                <w:rFonts w:ascii="ＭＳ 明朝" w:hAnsi="ＭＳ 明朝" w:cs="ＭＳ Ｐゴシック"/>
                <w:kern w:val="0"/>
                <w:sz w:val="18"/>
                <w:szCs w:val="18"/>
              </w:rPr>
            </w:pPr>
            <w:r w:rsidRPr="009B6F8E">
              <w:rPr>
                <w:rFonts w:ascii="ＭＳ 明朝" w:hAnsi="ＭＳ 明朝" w:cs="ＭＳ Ｐゴシック" w:hint="eastAsia"/>
                <w:kern w:val="0"/>
                <w:sz w:val="18"/>
                <w:szCs w:val="18"/>
              </w:rPr>
              <w:t xml:space="preserve">　</w:t>
            </w:r>
          </w:p>
        </w:tc>
        <w:tc>
          <w:tcPr>
            <w:tcW w:w="720" w:type="dxa"/>
            <w:tcBorders>
              <w:bottom w:val="single" w:sz="4" w:space="0" w:color="auto"/>
            </w:tcBorders>
            <w:shd w:val="clear" w:color="auto" w:fill="auto"/>
            <w:vAlign w:val="center"/>
          </w:tcPr>
          <w:p w:rsidR="00712133" w:rsidRPr="009B6F8E" w:rsidRDefault="00712133" w:rsidP="00712133">
            <w:pPr>
              <w:widowControl/>
              <w:jc w:val="center"/>
              <w:rPr>
                <w:rFonts w:ascii="ＭＳ 明朝" w:hAnsi="ＭＳ 明朝" w:cs="ＭＳ Ｐゴシック"/>
                <w:kern w:val="0"/>
                <w:sz w:val="18"/>
                <w:szCs w:val="18"/>
              </w:rPr>
            </w:pPr>
          </w:p>
        </w:tc>
      </w:tr>
      <w:tr w:rsidR="00712133" w:rsidRPr="009B6F8E" w:rsidTr="00712133">
        <w:trPr>
          <w:trHeight w:val="591"/>
        </w:trPr>
        <w:tc>
          <w:tcPr>
            <w:tcW w:w="750" w:type="dxa"/>
            <w:vMerge/>
            <w:shd w:val="clear" w:color="auto" w:fill="auto"/>
            <w:noWrap/>
            <w:vAlign w:val="center"/>
          </w:tcPr>
          <w:p w:rsidR="00712133" w:rsidRPr="009B6F8E" w:rsidRDefault="00712133" w:rsidP="00712133">
            <w:pPr>
              <w:ind w:left="180" w:hangingChars="100" w:hanging="180"/>
              <w:jc w:val="center"/>
              <w:rPr>
                <w:rFonts w:ascii="ＭＳ 明朝" w:hAnsi="ＭＳ 明朝" w:cs="ＭＳ Ｐゴシック" w:hint="eastAsia"/>
                <w:kern w:val="0"/>
                <w:sz w:val="18"/>
                <w:szCs w:val="18"/>
              </w:rPr>
            </w:pPr>
          </w:p>
        </w:tc>
        <w:tc>
          <w:tcPr>
            <w:tcW w:w="2589" w:type="dxa"/>
            <w:vMerge w:val="restart"/>
            <w:shd w:val="clear" w:color="auto" w:fill="auto"/>
            <w:vAlign w:val="center"/>
          </w:tcPr>
          <w:p w:rsidR="00712133" w:rsidRPr="009B6F8E" w:rsidRDefault="00712133" w:rsidP="00712133">
            <w:pPr>
              <w:ind w:left="180" w:hangingChars="100" w:hanging="180"/>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備品等の損壊・損傷・盗難</w:t>
            </w:r>
          </w:p>
        </w:tc>
        <w:tc>
          <w:tcPr>
            <w:tcW w:w="5220" w:type="dxa"/>
            <w:tcBorders>
              <w:bottom w:val="single" w:sz="4" w:space="0" w:color="auto"/>
            </w:tcBorders>
            <w:shd w:val="clear" w:color="auto" w:fill="auto"/>
            <w:noWrap/>
            <w:vAlign w:val="center"/>
          </w:tcPr>
          <w:p w:rsidR="00712133" w:rsidRPr="009B6F8E" w:rsidRDefault="00712133" w:rsidP="00712133">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乙の帰責事由による場合</w:t>
            </w:r>
          </w:p>
        </w:tc>
        <w:tc>
          <w:tcPr>
            <w:tcW w:w="540" w:type="dxa"/>
            <w:tcBorders>
              <w:bottom w:val="single" w:sz="4" w:space="0" w:color="auto"/>
            </w:tcBorders>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p>
        </w:tc>
        <w:tc>
          <w:tcPr>
            <w:tcW w:w="540" w:type="dxa"/>
            <w:tcBorders>
              <w:bottom w:val="single" w:sz="4" w:space="0" w:color="auto"/>
            </w:tcBorders>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720" w:type="dxa"/>
            <w:tcBorders>
              <w:bottom w:val="single" w:sz="4" w:space="0" w:color="auto"/>
            </w:tcBorders>
            <w:shd w:val="clear" w:color="auto" w:fill="auto"/>
            <w:vAlign w:val="center"/>
          </w:tcPr>
          <w:p w:rsidR="00712133" w:rsidRPr="009B6F8E" w:rsidRDefault="00712133" w:rsidP="00712133">
            <w:pPr>
              <w:jc w:val="center"/>
              <w:rPr>
                <w:rFonts w:ascii="ＭＳ 明朝" w:hAnsi="ＭＳ 明朝" w:cs="ＭＳ Ｐゴシック" w:hint="eastAsia"/>
                <w:kern w:val="0"/>
                <w:sz w:val="18"/>
                <w:szCs w:val="18"/>
              </w:rPr>
            </w:pPr>
          </w:p>
        </w:tc>
      </w:tr>
      <w:tr w:rsidR="00712133" w:rsidRPr="009B6F8E" w:rsidTr="00712133">
        <w:trPr>
          <w:trHeight w:val="641"/>
        </w:trPr>
        <w:tc>
          <w:tcPr>
            <w:tcW w:w="750" w:type="dxa"/>
            <w:vMerge/>
            <w:shd w:val="clear" w:color="auto" w:fill="auto"/>
            <w:noWrap/>
          </w:tcPr>
          <w:p w:rsidR="00712133" w:rsidRPr="009B6F8E" w:rsidRDefault="00712133" w:rsidP="00712133">
            <w:pPr>
              <w:ind w:left="180" w:hangingChars="100" w:hanging="180"/>
              <w:jc w:val="center"/>
              <w:rPr>
                <w:rFonts w:ascii="ＭＳ 明朝" w:hAnsi="ＭＳ 明朝" w:hint="eastAsia"/>
                <w:sz w:val="18"/>
                <w:szCs w:val="18"/>
              </w:rPr>
            </w:pPr>
          </w:p>
        </w:tc>
        <w:tc>
          <w:tcPr>
            <w:tcW w:w="2589" w:type="dxa"/>
            <w:vMerge/>
            <w:shd w:val="clear" w:color="auto" w:fill="auto"/>
          </w:tcPr>
          <w:p w:rsidR="00712133" w:rsidRPr="009B6F8E" w:rsidRDefault="00712133" w:rsidP="00712133">
            <w:pPr>
              <w:ind w:left="180" w:hangingChars="100" w:hanging="180"/>
              <w:rPr>
                <w:rFonts w:ascii="ＭＳ 明朝" w:hAnsi="ＭＳ 明朝" w:hint="eastAsia"/>
                <w:sz w:val="18"/>
                <w:szCs w:val="18"/>
              </w:rPr>
            </w:pPr>
          </w:p>
        </w:tc>
        <w:tc>
          <w:tcPr>
            <w:tcW w:w="5220" w:type="dxa"/>
            <w:shd w:val="clear" w:color="auto" w:fill="auto"/>
            <w:noWrap/>
            <w:vAlign w:val="center"/>
          </w:tcPr>
          <w:p w:rsidR="00712133" w:rsidRPr="009B6F8E" w:rsidRDefault="00712133" w:rsidP="00712133">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上記以外の場合</w:t>
            </w: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p>
        </w:tc>
        <w:tc>
          <w:tcPr>
            <w:tcW w:w="720" w:type="dxa"/>
            <w:shd w:val="clear" w:color="auto" w:fill="auto"/>
            <w:vAlign w:val="center"/>
          </w:tcPr>
          <w:p w:rsidR="00712133" w:rsidRPr="009B6F8E" w:rsidRDefault="00712133" w:rsidP="00712133">
            <w:pPr>
              <w:jc w:val="center"/>
              <w:rPr>
                <w:rFonts w:ascii="ＭＳ 明朝" w:hAnsi="ＭＳ 明朝" w:cs="ＭＳ Ｐゴシック" w:hint="eastAsia"/>
                <w:kern w:val="0"/>
                <w:sz w:val="18"/>
                <w:szCs w:val="18"/>
              </w:rPr>
            </w:pPr>
          </w:p>
        </w:tc>
      </w:tr>
      <w:tr w:rsidR="00712133" w:rsidRPr="009B6F8E" w:rsidTr="00712133">
        <w:trPr>
          <w:trHeight w:val="641"/>
        </w:trPr>
        <w:tc>
          <w:tcPr>
            <w:tcW w:w="750" w:type="dxa"/>
            <w:vMerge/>
            <w:shd w:val="clear" w:color="auto" w:fill="auto"/>
            <w:noWrap/>
          </w:tcPr>
          <w:p w:rsidR="00712133" w:rsidRPr="009B6F8E" w:rsidRDefault="00712133" w:rsidP="00712133">
            <w:pPr>
              <w:ind w:left="180" w:hangingChars="100" w:hanging="180"/>
              <w:jc w:val="center"/>
              <w:rPr>
                <w:rFonts w:ascii="ＭＳ 明朝" w:hAnsi="ＭＳ 明朝" w:hint="eastAsia"/>
                <w:sz w:val="18"/>
                <w:szCs w:val="18"/>
              </w:rPr>
            </w:pPr>
          </w:p>
        </w:tc>
        <w:tc>
          <w:tcPr>
            <w:tcW w:w="2589" w:type="dxa"/>
            <w:vMerge w:val="restart"/>
            <w:shd w:val="clear" w:color="auto" w:fill="auto"/>
            <w:vAlign w:val="center"/>
          </w:tcPr>
          <w:p w:rsidR="00712133" w:rsidRPr="009B6F8E" w:rsidRDefault="00712133" w:rsidP="00712133">
            <w:pPr>
              <w:ind w:left="180" w:hangingChars="100" w:hanging="180"/>
              <w:rPr>
                <w:rFonts w:ascii="ＭＳ 明朝" w:hAnsi="ＭＳ 明朝" w:hint="eastAsia"/>
                <w:sz w:val="18"/>
                <w:szCs w:val="18"/>
              </w:rPr>
            </w:pPr>
            <w:r w:rsidRPr="009B6F8E">
              <w:rPr>
                <w:rFonts w:ascii="ＭＳ 明朝" w:hAnsi="ＭＳ 明朝" w:hint="eastAsia"/>
                <w:sz w:val="18"/>
                <w:szCs w:val="18"/>
              </w:rPr>
              <w:t>施設等の修繕</w:t>
            </w:r>
          </w:p>
        </w:tc>
        <w:tc>
          <w:tcPr>
            <w:tcW w:w="5220" w:type="dxa"/>
            <w:shd w:val="clear" w:color="auto" w:fill="auto"/>
            <w:noWrap/>
            <w:vAlign w:val="center"/>
          </w:tcPr>
          <w:p w:rsidR="00712133" w:rsidRPr="009B6F8E" w:rsidRDefault="00712133" w:rsidP="00712133">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施設等の大規模な修繕（資産価値の向上又は耐用年数の延長につながるものをいう。）</w:t>
            </w: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p>
        </w:tc>
        <w:tc>
          <w:tcPr>
            <w:tcW w:w="720" w:type="dxa"/>
            <w:shd w:val="clear" w:color="auto" w:fill="auto"/>
            <w:vAlign w:val="center"/>
          </w:tcPr>
          <w:p w:rsidR="00712133" w:rsidRPr="009B6F8E" w:rsidRDefault="00712133" w:rsidP="00712133">
            <w:pPr>
              <w:jc w:val="center"/>
              <w:rPr>
                <w:rFonts w:ascii="ＭＳ 明朝" w:hAnsi="ＭＳ 明朝" w:cs="ＭＳ Ｐゴシック" w:hint="eastAsia"/>
                <w:kern w:val="0"/>
                <w:sz w:val="18"/>
                <w:szCs w:val="18"/>
              </w:rPr>
            </w:pPr>
          </w:p>
        </w:tc>
      </w:tr>
      <w:tr w:rsidR="00712133" w:rsidRPr="009B6F8E" w:rsidTr="00712133">
        <w:trPr>
          <w:trHeight w:val="641"/>
        </w:trPr>
        <w:tc>
          <w:tcPr>
            <w:tcW w:w="750" w:type="dxa"/>
            <w:vMerge/>
            <w:shd w:val="clear" w:color="auto" w:fill="auto"/>
            <w:noWrap/>
          </w:tcPr>
          <w:p w:rsidR="00712133" w:rsidRPr="009B6F8E" w:rsidRDefault="00712133" w:rsidP="00712133">
            <w:pPr>
              <w:ind w:left="180" w:hangingChars="100" w:hanging="180"/>
              <w:jc w:val="center"/>
              <w:rPr>
                <w:rFonts w:ascii="ＭＳ 明朝" w:hAnsi="ＭＳ 明朝" w:hint="eastAsia"/>
                <w:sz w:val="18"/>
                <w:szCs w:val="18"/>
              </w:rPr>
            </w:pPr>
          </w:p>
        </w:tc>
        <w:tc>
          <w:tcPr>
            <w:tcW w:w="2589" w:type="dxa"/>
            <w:vMerge/>
            <w:shd w:val="clear" w:color="auto" w:fill="auto"/>
          </w:tcPr>
          <w:p w:rsidR="00712133" w:rsidRPr="009B6F8E" w:rsidRDefault="00712133" w:rsidP="00712133">
            <w:pPr>
              <w:ind w:left="180" w:hangingChars="100" w:hanging="180"/>
              <w:rPr>
                <w:rFonts w:ascii="ＭＳ 明朝" w:hAnsi="ＭＳ 明朝" w:hint="eastAsia"/>
                <w:sz w:val="18"/>
                <w:szCs w:val="18"/>
              </w:rPr>
            </w:pPr>
          </w:p>
        </w:tc>
        <w:tc>
          <w:tcPr>
            <w:tcW w:w="5220" w:type="dxa"/>
            <w:shd w:val="clear" w:color="auto" w:fill="auto"/>
            <w:noWrap/>
            <w:vAlign w:val="center"/>
          </w:tcPr>
          <w:p w:rsidR="00712133" w:rsidRPr="009B6F8E" w:rsidRDefault="00712133" w:rsidP="00712133">
            <w:pPr>
              <w:jc w:val="left"/>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上記以外のもの</w:t>
            </w: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720" w:type="dxa"/>
            <w:shd w:val="clear" w:color="auto" w:fill="auto"/>
            <w:vAlign w:val="center"/>
          </w:tcPr>
          <w:p w:rsidR="00712133" w:rsidRPr="009B6F8E" w:rsidRDefault="00712133" w:rsidP="00712133">
            <w:pPr>
              <w:jc w:val="center"/>
              <w:rPr>
                <w:rFonts w:ascii="ＭＳ 明朝" w:hAnsi="ＭＳ 明朝" w:cs="ＭＳ Ｐゴシック" w:hint="eastAsia"/>
                <w:kern w:val="0"/>
                <w:sz w:val="18"/>
                <w:szCs w:val="18"/>
              </w:rPr>
            </w:pPr>
          </w:p>
        </w:tc>
      </w:tr>
      <w:tr w:rsidR="00712133" w:rsidRPr="009B6F8E" w:rsidTr="00712133">
        <w:trPr>
          <w:trHeight w:val="767"/>
        </w:trPr>
        <w:tc>
          <w:tcPr>
            <w:tcW w:w="750" w:type="dxa"/>
            <w:vMerge w:val="restart"/>
            <w:shd w:val="clear" w:color="auto" w:fill="auto"/>
            <w:noWrap/>
            <w:textDirection w:val="tbRlV"/>
            <w:vAlign w:val="center"/>
          </w:tcPr>
          <w:p w:rsidR="00712133" w:rsidRPr="009B6F8E" w:rsidRDefault="00712133" w:rsidP="00712133">
            <w:pPr>
              <w:ind w:left="113" w:right="113"/>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事　業　終　了</w:t>
            </w:r>
          </w:p>
        </w:tc>
        <w:tc>
          <w:tcPr>
            <w:tcW w:w="2589" w:type="dxa"/>
            <w:shd w:val="clear" w:color="auto" w:fill="auto"/>
            <w:vAlign w:val="center"/>
          </w:tcPr>
          <w:p w:rsidR="00712133" w:rsidRPr="009B6F8E" w:rsidRDefault="00712133" w:rsidP="00712133">
            <w:pPr>
              <w:rPr>
                <w:rFonts w:ascii="ＭＳ 明朝" w:hAnsi="ＭＳ 明朝" w:cs="ＭＳ Ｐゴシック" w:hint="eastAsia"/>
                <w:kern w:val="0"/>
                <w:sz w:val="18"/>
                <w:szCs w:val="18"/>
              </w:rPr>
            </w:pPr>
            <w:r w:rsidRPr="009B6F8E">
              <w:rPr>
                <w:rFonts w:ascii="ＭＳ 明朝" w:hAnsi="ＭＳ 明朝" w:hint="eastAsia"/>
                <w:sz w:val="18"/>
                <w:szCs w:val="18"/>
              </w:rPr>
              <w:t>指定の取り消し</w:t>
            </w:r>
          </w:p>
        </w:tc>
        <w:tc>
          <w:tcPr>
            <w:tcW w:w="5220" w:type="dxa"/>
            <w:shd w:val="clear" w:color="auto" w:fill="auto"/>
            <w:noWrap/>
            <w:vAlign w:val="center"/>
          </w:tcPr>
          <w:p w:rsidR="00712133" w:rsidRPr="009B6F8E" w:rsidRDefault="00712133" w:rsidP="00712133">
            <w:pPr>
              <w:rPr>
                <w:rFonts w:ascii="ＭＳ 明朝" w:hAnsi="ＭＳ 明朝" w:cs="ＭＳ Ｐゴシック" w:hint="eastAsia"/>
                <w:kern w:val="0"/>
                <w:sz w:val="18"/>
                <w:szCs w:val="18"/>
              </w:rPr>
            </w:pPr>
            <w:r w:rsidRPr="009B6F8E">
              <w:rPr>
                <w:rFonts w:ascii="ＭＳ 明朝" w:hAnsi="ＭＳ 明朝" w:hint="eastAsia"/>
                <w:sz w:val="18"/>
                <w:szCs w:val="18"/>
              </w:rPr>
              <w:t>乙の帰責事由により指定を取り消し、又は期間を定めて管理業務の全部又は一部の停止を命じた場合に関するもの（乙の損害・損失及び乙の甲又は第三者への賠償も含む）</w:t>
            </w:r>
          </w:p>
        </w:tc>
        <w:tc>
          <w:tcPr>
            <w:tcW w:w="540" w:type="dxa"/>
            <w:shd w:val="clear" w:color="auto" w:fill="auto"/>
            <w:noWrap/>
            <w:vAlign w:val="center"/>
          </w:tcPr>
          <w:p w:rsidR="00712133" w:rsidRPr="009B6F8E" w:rsidRDefault="00712133" w:rsidP="00712133">
            <w:pPr>
              <w:widowControl/>
              <w:jc w:val="center"/>
              <w:rPr>
                <w:rFonts w:ascii="ＭＳ 明朝" w:hAnsi="ＭＳ 明朝" w:cs="ＭＳ Ｐゴシック"/>
                <w:kern w:val="0"/>
                <w:sz w:val="18"/>
                <w:szCs w:val="18"/>
              </w:rPr>
            </w:pP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720" w:type="dxa"/>
            <w:shd w:val="clear" w:color="auto" w:fill="auto"/>
            <w:vAlign w:val="center"/>
          </w:tcPr>
          <w:p w:rsidR="00712133" w:rsidRPr="009B6F8E" w:rsidRDefault="00712133" w:rsidP="00712133">
            <w:pPr>
              <w:jc w:val="center"/>
              <w:rPr>
                <w:rFonts w:ascii="ＭＳ 明朝" w:hAnsi="ＭＳ 明朝" w:cs="ＭＳ Ｐゴシック" w:hint="eastAsia"/>
                <w:kern w:val="0"/>
                <w:sz w:val="18"/>
                <w:szCs w:val="18"/>
              </w:rPr>
            </w:pPr>
          </w:p>
        </w:tc>
      </w:tr>
      <w:tr w:rsidR="00712133" w:rsidRPr="009B6F8E" w:rsidTr="00712133">
        <w:trPr>
          <w:trHeight w:val="765"/>
        </w:trPr>
        <w:tc>
          <w:tcPr>
            <w:tcW w:w="750" w:type="dxa"/>
            <w:vMerge/>
            <w:shd w:val="clear" w:color="auto" w:fill="auto"/>
            <w:noWrap/>
            <w:vAlign w:val="center"/>
          </w:tcPr>
          <w:p w:rsidR="00712133" w:rsidRPr="009B6F8E" w:rsidRDefault="00712133" w:rsidP="00712133">
            <w:pPr>
              <w:jc w:val="center"/>
              <w:rPr>
                <w:rFonts w:ascii="ＭＳ 明朝" w:hAnsi="ＭＳ 明朝" w:hint="eastAsia"/>
                <w:sz w:val="18"/>
                <w:szCs w:val="18"/>
              </w:rPr>
            </w:pPr>
          </w:p>
        </w:tc>
        <w:tc>
          <w:tcPr>
            <w:tcW w:w="2589" w:type="dxa"/>
            <w:shd w:val="clear" w:color="auto" w:fill="auto"/>
            <w:vAlign w:val="center"/>
          </w:tcPr>
          <w:p w:rsidR="00712133" w:rsidRPr="009B6F8E" w:rsidRDefault="00712133" w:rsidP="00712133">
            <w:pPr>
              <w:rPr>
                <w:rFonts w:ascii="ＭＳ 明朝" w:hAnsi="ＭＳ 明朝" w:hint="eastAsia"/>
                <w:sz w:val="18"/>
                <w:szCs w:val="18"/>
              </w:rPr>
            </w:pPr>
            <w:r w:rsidRPr="009B6F8E">
              <w:rPr>
                <w:rFonts w:ascii="ＭＳ 明朝" w:hAnsi="ＭＳ 明朝" w:hint="eastAsia"/>
                <w:sz w:val="18"/>
                <w:szCs w:val="18"/>
              </w:rPr>
              <w:t>事業終了・引継ぎ</w:t>
            </w:r>
          </w:p>
        </w:tc>
        <w:tc>
          <w:tcPr>
            <w:tcW w:w="5220" w:type="dxa"/>
            <w:shd w:val="clear" w:color="auto" w:fill="auto"/>
            <w:noWrap/>
            <w:vAlign w:val="center"/>
          </w:tcPr>
          <w:p w:rsidR="00712133" w:rsidRPr="009B6F8E" w:rsidRDefault="00712133" w:rsidP="00712133">
            <w:pP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事業終了時の現状復帰、業務引継ぎに関するもの</w:t>
            </w:r>
          </w:p>
        </w:tc>
        <w:tc>
          <w:tcPr>
            <w:tcW w:w="540" w:type="dxa"/>
            <w:shd w:val="clear" w:color="auto" w:fill="auto"/>
            <w:noWrap/>
            <w:vAlign w:val="center"/>
          </w:tcPr>
          <w:p w:rsidR="00712133" w:rsidRPr="009B6F8E" w:rsidRDefault="00712133" w:rsidP="00712133">
            <w:pPr>
              <w:jc w:val="center"/>
              <w:rPr>
                <w:rFonts w:ascii="ＭＳ 明朝" w:hAnsi="ＭＳ 明朝"/>
                <w:sz w:val="18"/>
                <w:szCs w:val="18"/>
              </w:rPr>
            </w:pPr>
          </w:p>
        </w:tc>
        <w:tc>
          <w:tcPr>
            <w:tcW w:w="540" w:type="dxa"/>
            <w:shd w:val="clear" w:color="auto" w:fill="auto"/>
            <w:noWrap/>
            <w:vAlign w:val="center"/>
          </w:tcPr>
          <w:p w:rsidR="00712133" w:rsidRPr="009B6F8E" w:rsidRDefault="00712133" w:rsidP="00712133">
            <w:pPr>
              <w:jc w:val="center"/>
              <w:rPr>
                <w:rFonts w:ascii="ＭＳ 明朝" w:hAnsi="ＭＳ 明朝" w:cs="ＭＳ Ｐゴシック" w:hint="eastAsia"/>
                <w:kern w:val="0"/>
                <w:sz w:val="18"/>
                <w:szCs w:val="18"/>
              </w:rPr>
            </w:pPr>
            <w:r w:rsidRPr="009B6F8E">
              <w:rPr>
                <w:rFonts w:ascii="ＭＳ 明朝" w:hAnsi="ＭＳ 明朝" w:cs="ＭＳ Ｐゴシック" w:hint="eastAsia"/>
                <w:kern w:val="0"/>
                <w:sz w:val="18"/>
                <w:szCs w:val="18"/>
              </w:rPr>
              <w:t>○</w:t>
            </w:r>
          </w:p>
        </w:tc>
        <w:tc>
          <w:tcPr>
            <w:tcW w:w="720" w:type="dxa"/>
            <w:shd w:val="clear" w:color="auto" w:fill="auto"/>
            <w:vAlign w:val="center"/>
          </w:tcPr>
          <w:p w:rsidR="00712133" w:rsidRPr="009B6F8E" w:rsidRDefault="00712133" w:rsidP="00712133">
            <w:pPr>
              <w:jc w:val="center"/>
              <w:rPr>
                <w:rFonts w:ascii="ＭＳ 明朝" w:hAnsi="ＭＳ 明朝"/>
                <w:sz w:val="18"/>
                <w:szCs w:val="18"/>
              </w:rPr>
            </w:pPr>
          </w:p>
        </w:tc>
      </w:tr>
    </w:tbl>
    <w:p w:rsidR="00415C54" w:rsidRPr="009B6F8E" w:rsidRDefault="00F40854" w:rsidP="00415C54">
      <w:pPr>
        <w:ind w:leftChars="-85" w:left="-178" w:rightChars="-236" w:right="-496" w:firstLineChars="101" w:firstLine="212"/>
        <w:rPr>
          <w:rFonts w:ascii="ＭＳ 明朝" w:hAnsi="ＭＳ 明朝" w:hint="eastAsia"/>
          <w:szCs w:val="21"/>
        </w:rPr>
      </w:pPr>
      <w:r w:rsidRPr="009B6F8E">
        <w:rPr>
          <w:rFonts w:ascii="ＭＳ 明朝" w:hAnsi="ＭＳ 明朝" w:cs="ＭＳ Ｐゴシック" w:hint="eastAsia"/>
          <w:kern w:val="0"/>
          <w:szCs w:val="21"/>
        </w:rPr>
        <w:t>本表に</w:t>
      </w:r>
      <w:r w:rsidRPr="009B6F8E">
        <w:rPr>
          <w:rFonts w:ascii="ＭＳ 明朝" w:hAnsi="ＭＳ 明朝" w:hint="eastAsia"/>
          <w:szCs w:val="21"/>
        </w:rPr>
        <w:t>定める事項に疑義が生じ、又は本表に定める事項以外の不測の事態が生じた場合は、甲と乙が協議の上、リスク分担を定める。</w:t>
      </w:r>
    </w:p>
    <w:p w:rsidR="00415C54" w:rsidRPr="009B6F8E" w:rsidRDefault="00F40854" w:rsidP="00415C54">
      <w:pPr>
        <w:ind w:leftChars="-85" w:left="-178" w:rightChars="-236" w:right="-496"/>
        <w:rPr>
          <w:rFonts w:ascii="ＭＳ 明朝" w:hAnsi="ＭＳ 明朝" w:cs="ＭＳ Ｐゴシック" w:hint="eastAsia"/>
          <w:kern w:val="0"/>
          <w:szCs w:val="21"/>
        </w:rPr>
      </w:pPr>
      <w:r w:rsidRPr="009B6F8E">
        <w:rPr>
          <w:rFonts w:ascii="ＭＳ 明朝" w:hAnsi="ＭＳ 明朝" w:cs="ＭＳ Ｐゴシック" w:hint="eastAsia"/>
          <w:kern w:val="0"/>
          <w:szCs w:val="21"/>
        </w:rPr>
        <w:t>（※</w:t>
      </w:r>
      <w:r w:rsidR="00415C54" w:rsidRPr="009B6F8E">
        <w:rPr>
          <w:rFonts w:ascii="ＭＳ 明朝" w:hAnsi="ＭＳ 明朝" w:cs="ＭＳ Ｐゴシック" w:hint="eastAsia"/>
          <w:kern w:val="0"/>
          <w:szCs w:val="21"/>
        </w:rPr>
        <w:t>1</w:t>
      </w:r>
      <w:r w:rsidRPr="009B6F8E">
        <w:rPr>
          <w:rFonts w:ascii="ＭＳ 明朝" w:hAnsi="ＭＳ 明朝" w:cs="ＭＳ Ｐゴシック" w:hint="eastAsia"/>
          <w:kern w:val="0"/>
          <w:szCs w:val="21"/>
        </w:rPr>
        <w:t>）</w:t>
      </w:r>
    </w:p>
    <w:p w:rsidR="0059368B" w:rsidRPr="009B6F8E" w:rsidRDefault="00415C54" w:rsidP="00415C54">
      <w:pPr>
        <w:ind w:leftChars="15" w:left="241" w:rightChars="-236" w:right="-496" w:hangingChars="100" w:hanging="210"/>
        <w:rPr>
          <w:rFonts w:ascii="ＭＳ 明朝" w:hAnsi="ＭＳ 明朝" w:hint="eastAsia"/>
          <w:szCs w:val="21"/>
        </w:rPr>
      </w:pPr>
      <w:r w:rsidRPr="009B6F8E">
        <w:rPr>
          <w:rFonts w:ascii="ＭＳ 明朝" w:hAnsi="ＭＳ 明朝" w:cs="ＭＳ Ｐゴシック" w:hint="eastAsia"/>
          <w:kern w:val="0"/>
          <w:szCs w:val="21"/>
        </w:rPr>
        <w:t>ア．指定管理者の故意又は過失により、市又は第三者に損害を与えた場合、原則として指定管理者に損害賠償責任を負っていただきます。</w:t>
      </w:r>
    </w:p>
    <w:p w:rsidR="002741FF" w:rsidRPr="009B6F8E" w:rsidRDefault="00415C54" w:rsidP="002741FF">
      <w:pPr>
        <w:ind w:leftChars="15" w:left="241" w:rightChars="-236" w:right="-496" w:hangingChars="100" w:hanging="210"/>
        <w:rPr>
          <w:rFonts w:ascii="ＭＳ 明朝" w:hAnsi="ＭＳ 明朝" w:hint="eastAsia"/>
          <w:szCs w:val="21"/>
        </w:rPr>
      </w:pPr>
      <w:r w:rsidRPr="009B6F8E">
        <w:rPr>
          <w:rFonts w:ascii="ＭＳ 明朝" w:hAnsi="ＭＳ 明朝" w:hint="eastAsia"/>
          <w:szCs w:val="21"/>
        </w:rPr>
        <w:t>イ．</w:t>
      </w:r>
      <w:r w:rsidR="00A81BC3" w:rsidRPr="009B6F8E">
        <w:rPr>
          <w:rFonts w:ascii="ＭＳ 明朝" w:hAnsi="ＭＳ 明朝" w:hint="eastAsia"/>
          <w:szCs w:val="21"/>
        </w:rPr>
        <w:t>上記の</w:t>
      </w:r>
      <w:r w:rsidRPr="009B6F8E">
        <w:rPr>
          <w:rFonts w:ascii="ＭＳ 明朝" w:hAnsi="ＭＳ 明朝" w:hint="eastAsia"/>
          <w:szCs w:val="21"/>
        </w:rPr>
        <w:t>アにより発生した損害について、市が第三者に対し賠償を負った場合は、市は当該賠償額及び賠償に伴い発生した費用を指定管理者に対して求償できるものとします。</w:t>
      </w:r>
    </w:p>
    <w:p w:rsidR="002741FF" w:rsidRPr="009B6F8E" w:rsidRDefault="002741FF" w:rsidP="002741FF">
      <w:pPr>
        <w:ind w:leftChars="-85" w:left="-178" w:rightChars="-236" w:right="-496"/>
        <w:rPr>
          <w:rFonts w:ascii="ＭＳ 明朝" w:hAnsi="ＭＳ 明朝" w:cs="ＭＳ Ｐゴシック" w:hint="eastAsia"/>
          <w:kern w:val="0"/>
          <w:szCs w:val="21"/>
        </w:rPr>
      </w:pPr>
      <w:r w:rsidRPr="009B6F8E">
        <w:rPr>
          <w:rFonts w:ascii="ＭＳ 明朝" w:hAnsi="ＭＳ 明朝" w:cs="ＭＳ Ｐゴシック" w:hint="eastAsia"/>
          <w:kern w:val="0"/>
          <w:szCs w:val="21"/>
        </w:rPr>
        <w:t>（※２）</w:t>
      </w:r>
    </w:p>
    <w:p w:rsidR="002741FF" w:rsidRPr="009B6F8E" w:rsidRDefault="002741FF" w:rsidP="002741FF">
      <w:pPr>
        <w:ind w:leftChars="-85" w:left="242" w:rightChars="-236" w:right="-496" w:hangingChars="200" w:hanging="420"/>
        <w:rPr>
          <w:rFonts w:ascii="ＭＳ 明朝" w:hAnsi="ＭＳ 明朝" w:cs="ＭＳ Ｐゴシック" w:hint="eastAsia"/>
          <w:kern w:val="0"/>
          <w:szCs w:val="21"/>
        </w:rPr>
      </w:pPr>
      <w:r w:rsidRPr="009B6F8E">
        <w:rPr>
          <w:rFonts w:ascii="ＭＳ 明朝" w:hAnsi="ＭＳ 明朝" w:cs="ＭＳ Ｐゴシック" w:hint="eastAsia"/>
          <w:kern w:val="0"/>
          <w:szCs w:val="21"/>
        </w:rPr>
        <w:t xml:space="preserve">　ア．指定管理者は、上記に定める自らのリスクに対応して、適切な範囲でレジャー・サービス施設費用保険等に加入するなど、損害賠償責任等の履行確保のための措置を講じてください。</w:t>
      </w:r>
    </w:p>
    <w:p w:rsidR="00415C54" w:rsidRPr="009B6F8E" w:rsidRDefault="00415C54" w:rsidP="002741FF">
      <w:pPr>
        <w:ind w:leftChars="-85" w:left="-178" w:rightChars="-236" w:right="-496" w:firstLineChars="101" w:firstLine="212"/>
        <w:rPr>
          <w:rFonts w:ascii="ＭＳ 明朝" w:hAnsi="ＭＳ 明朝" w:hint="eastAsia"/>
          <w:szCs w:val="21"/>
        </w:rPr>
      </w:pPr>
    </w:p>
    <w:p w:rsidR="0001450B" w:rsidRPr="009B6F8E" w:rsidRDefault="0001450B" w:rsidP="002741FF">
      <w:pPr>
        <w:ind w:leftChars="-85" w:left="-178" w:rightChars="-236" w:right="-496" w:firstLineChars="101" w:firstLine="212"/>
        <w:rPr>
          <w:rFonts w:ascii="ＭＳ 明朝" w:hAnsi="ＭＳ 明朝" w:hint="eastAsia"/>
          <w:szCs w:val="21"/>
        </w:rPr>
      </w:pPr>
    </w:p>
    <w:p w:rsidR="00A538AD" w:rsidRPr="009B6F8E" w:rsidRDefault="00A538AD" w:rsidP="002741FF">
      <w:pPr>
        <w:ind w:leftChars="-85" w:left="-178" w:rightChars="-236" w:right="-496" w:firstLineChars="101" w:firstLine="212"/>
        <w:rPr>
          <w:rFonts w:ascii="ＭＳ 明朝" w:hAnsi="ＭＳ 明朝" w:hint="eastAsia"/>
          <w:szCs w:val="21"/>
        </w:rPr>
      </w:pPr>
    </w:p>
    <w:p w:rsidR="00A538AD" w:rsidRPr="009B6F8E" w:rsidRDefault="00A538AD" w:rsidP="002741FF">
      <w:pPr>
        <w:ind w:leftChars="-85" w:left="-178" w:rightChars="-236" w:right="-496" w:firstLineChars="101" w:firstLine="212"/>
        <w:rPr>
          <w:rFonts w:ascii="ＭＳ 明朝" w:hAnsi="ＭＳ 明朝" w:hint="eastAsia"/>
          <w:szCs w:val="21"/>
        </w:rPr>
      </w:pPr>
    </w:p>
    <w:p w:rsidR="005B68C7" w:rsidRPr="009B6F8E" w:rsidRDefault="005B68C7" w:rsidP="002741FF">
      <w:pPr>
        <w:ind w:leftChars="-85" w:left="-178" w:rightChars="-236" w:right="-496" w:firstLineChars="101" w:firstLine="212"/>
        <w:rPr>
          <w:rFonts w:ascii="ＭＳ 明朝" w:hAnsi="ＭＳ 明朝" w:hint="eastAsia"/>
          <w:szCs w:val="21"/>
        </w:rPr>
      </w:pPr>
    </w:p>
    <w:p w:rsidR="00737BFE" w:rsidRPr="009B6F8E" w:rsidRDefault="00737BFE" w:rsidP="002741FF">
      <w:pPr>
        <w:ind w:leftChars="-85" w:left="-178" w:rightChars="-236" w:right="-496" w:firstLineChars="101" w:firstLine="212"/>
        <w:rPr>
          <w:rFonts w:ascii="ＭＳ 明朝" w:hAnsi="ＭＳ 明朝" w:hint="eastAsia"/>
          <w:szCs w:val="21"/>
        </w:rPr>
      </w:pPr>
    </w:p>
    <w:sectPr w:rsidR="00737BFE" w:rsidRPr="009B6F8E">
      <w:footerReference w:type="even" r:id="rId8"/>
      <w:footerReference w:type="default" r:id="rId9"/>
      <w:pgSz w:w="11906" w:h="16838"/>
      <w:pgMar w:top="1418" w:right="1401" w:bottom="885" w:left="150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22B" w:rsidRDefault="007B022B">
      <w:r>
        <w:separator/>
      </w:r>
    </w:p>
  </w:endnote>
  <w:endnote w:type="continuationSeparator" w:id="0">
    <w:p w:rsidR="007B022B" w:rsidRDefault="007B0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B9" w:rsidRDefault="00273A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3AB9" w:rsidRDefault="00273AB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B9" w:rsidRDefault="00273AB9" w:rsidP="00FA4B28">
    <w:pPr>
      <w:pStyle w:val="a4"/>
      <w:jc w:val="center"/>
    </w:pPr>
    <w:r>
      <w:rPr>
        <w:rStyle w:val="a5"/>
      </w:rPr>
      <w:fldChar w:fldCharType="begin"/>
    </w:r>
    <w:r>
      <w:rPr>
        <w:rStyle w:val="a5"/>
      </w:rPr>
      <w:instrText xml:space="preserve"> PAGE </w:instrText>
    </w:r>
    <w:r>
      <w:rPr>
        <w:rStyle w:val="a5"/>
      </w:rPr>
      <w:fldChar w:fldCharType="separate"/>
    </w:r>
    <w:r w:rsidR="009B6F8E">
      <w:rPr>
        <w:rStyle w:val="a5"/>
        <w:noProof/>
      </w:rPr>
      <w:t>1</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22B" w:rsidRDefault="007B022B">
      <w:r>
        <w:separator/>
      </w:r>
    </w:p>
  </w:footnote>
  <w:footnote w:type="continuationSeparator" w:id="0">
    <w:p w:rsidR="007B022B" w:rsidRDefault="007B02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374E"/>
    <w:multiLevelType w:val="hybridMultilevel"/>
    <w:tmpl w:val="4C92EAB8"/>
    <w:lvl w:ilvl="0" w:tplc="76CE1CDA">
      <w:start w:val="1"/>
      <w:numFmt w:val="decimal"/>
      <w:lvlText w:val="(%1)"/>
      <w:lvlJc w:val="left"/>
      <w:pPr>
        <w:tabs>
          <w:tab w:val="num" w:pos="761"/>
        </w:tabs>
        <w:ind w:left="761" w:hanging="360"/>
      </w:pPr>
      <w:rPr>
        <w:rFonts w:hint="eastAsia"/>
      </w:rPr>
    </w:lvl>
    <w:lvl w:ilvl="1" w:tplc="04090017" w:tentative="1">
      <w:start w:val="1"/>
      <w:numFmt w:val="aiueoFullWidth"/>
      <w:lvlText w:val="(%2)"/>
      <w:lvlJc w:val="left"/>
      <w:pPr>
        <w:tabs>
          <w:tab w:val="num" w:pos="1241"/>
        </w:tabs>
        <w:ind w:left="1241" w:hanging="420"/>
      </w:pPr>
    </w:lvl>
    <w:lvl w:ilvl="2" w:tplc="04090011" w:tentative="1">
      <w:start w:val="1"/>
      <w:numFmt w:val="decimalEnclosedCircle"/>
      <w:lvlText w:val="%3"/>
      <w:lvlJc w:val="left"/>
      <w:pPr>
        <w:tabs>
          <w:tab w:val="num" w:pos="1661"/>
        </w:tabs>
        <w:ind w:left="1661" w:hanging="420"/>
      </w:pPr>
    </w:lvl>
    <w:lvl w:ilvl="3" w:tplc="0409000F" w:tentative="1">
      <w:start w:val="1"/>
      <w:numFmt w:val="decimal"/>
      <w:lvlText w:val="%4."/>
      <w:lvlJc w:val="left"/>
      <w:pPr>
        <w:tabs>
          <w:tab w:val="num" w:pos="2081"/>
        </w:tabs>
        <w:ind w:left="2081" w:hanging="420"/>
      </w:pPr>
    </w:lvl>
    <w:lvl w:ilvl="4" w:tplc="04090017" w:tentative="1">
      <w:start w:val="1"/>
      <w:numFmt w:val="aiueoFullWidth"/>
      <w:lvlText w:val="(%5)"/>
      <w:lvlJc w:val="left"/>
      <w:pPr>
        <w:tabs>
          <w:tab w:val="num" w:pos="2501"/>
        </w:tabs>
        <w:ind w:left="2501" w:hanging="420"/>
      </w:pPr>
    </w:lvl>
    <w:lvl w:ilvl="5" w:tplc="04090011" w:tentative="1">
      <w:start w:val="1"/>
      <w:numFmt w:val="decimalEnclosedCircle"/>
      <w:lvlText w:val="%6"/>
      <w:lvlJc w:val="left"/>
      <w:pPr>
        <w:tabs>
          <w:tab w:val="num" w:pos="2921"/>
        </w:tabs>
        <w:ind w:left="2921" w:hanging="420"/>
      </w:pPr>
    </w:lvl>
    <w:lvl w:ilvl="6" w:tplc="0409000F" w:tentative="1">
      <w:start w:val="1"/>
      <w:numFmt w:val="decimal"/>
      <w:lvlText w:val="%7."/>
      <w:lvlJc w:val="left"/>
      <w:pPr>
        <w:tabs>
          <w:tab w:val="num" w:pos="3341"/>
        </w:tabs>
        <w:ind w:left="3341" w:hanging="420"/>
      </w:pPr>
    </w:lvl>
    <w:lvl w:ilvl="7" w:tplc="04090017" w:tentative="1">
      <w:start w:val="1"/>
      <w:numFmt w:val="aiueoFullWidth"/>
      <w:lvlText w:val="(%8)"/>
      <w:lvlJc w:val="left"/>
      <w:pPr>
        <w:tabs>
          <w:tab w:val="num" w:pos="3761"/>
        </w:tabs>
        <w:ind w:left="3761" w:hanging="420"/>
      </w:pPr>
    </w:lvl>
    <w:lvl w:ilvl="8" w:tplc="04090011" w:tentative="1">
      <w:start w:val="1"/>
      <w:numFmt w:val="decimalEnclosedCircle"/>
      <w:lvlText w:val="%9"/>
      <w:lvlJc w:val="left"/>
      <w:pPr>
        <w:tabs>
          <w:tab w:val="num" w:pos="4181"/>
        </w:tabs>
        <w:ind w:left="4181" w:hanging="420"/>
      </w:pPr>
    </w:lvl>
  </w:abstractNum>
  <w:abstractNum w:abstractNumId="1">
    <w:nsid w:val="0C4D0765"/>
    <w:multiLevelType w:val="hybridMultilevel"/>
    <w:tmpl w:val="0F3250E2"/>
    <w:lvl w:ilvl="0" w:tplc="C704780E">
      <w:start w:val="1"/>
      <w:numFmt w:val="decimal"/>
      <w:lvlText w:val="%1."/>
      <w:lvlJc w:val="left"/>
      <w:pPr>
        <w:tabs>
          <w:tab w:val="num" w:pos="360"/>
        </w:tabs>
        <w:ind w:left="360" w:hanging="360"/>
      </w:pPr>
      <w:rPr>
        <w:rFonts w:hint="eastAsia"/>
      </w:rPr>
    </w:lvl>
    <w:lvl w:ilvl="1" w:tplc="5A2E2E26">
      <w:start w:val="1"/>
      <w:numFmt w:val="decimalEnclosedCircle"/>
      <w:lvlText w:val="%2"/>
      <w:lvlJc w:val="left"/>
      <w:pPr>
        <w:tabs>
          <w:tab w:val="num" w:pos="1140"/>
        </w:tabs>
        <w:ind w:left="1140" w:hanging="720"/>
      </w:pPr>
      <w:rPr>
        <w:rFonts w:ascii="Times New Roman" w:eastAsia="Times New Roman" w:hAnsi="Times New Roman" w:cs="Times New Roman"/>
      </w:rPr>
    </w:lvl>
    <w:lvl w:ilvl="2" w:tplc="6F0E0FA8">
      <w:start w:val="1"/>
      <w:numFmt w:val="irohaFullWidth"/>
      <w:lvlText w:val="(%3）"/>
      <w:lvlJc w:val="left"/>
      <w:pPr>
        <w:tabs>
          <w:tab w:val="num" w:pos="1290"/>
        </w:tabs>
        <w:ind w:left="1290" w:hanging="450"/>
      </w:pPr>
      <w:rPr>
        <w:rFonts w:ascii="Century" w:eastAsia="ＭＳ 明朝" w:hAnsi="Century"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1AC0969"/>
    <w:multiLevelType w:val="hybridMultilevel"/>
    <w:tmpl w:val="63504B20"/>
    <w:lvl w:ilvl="0" w:tplc="F6F010AE">
      <w:start w:val="1"/>
      <w:numFmt w:val="decimalFullWidth"/>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3">
    <w:nsid w:val="2DAA1F53"/>
    <w:multiLevelType w:val="hybridMultilevel"/>
    <w:tmpl w:val="1BD05E92"/>
    <w:lvl w:ilvl="0" w:tplc="93A231F0">
      <w:start w:val="1"/>
      <w:numFmt w:val="aiueoFullWidth"/>
      <w:lvlText w:val="%1．"/>
      <w:lvlJc w:val="left"/>
      <w:pPr>
        <w:tabs>
          <w:tab w:val="num" w:pos="822"/>
        </w:tabs>
        <w:ind w:left="822" w:hanging="420"/>
      </w:pPr>
      <w:rPr>
        <w:rFonts w:hint="eastAsia"/>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4">
    <w:nsid w:val="3A383336"/>
    <w:multiLevelType w:val="hybridMultilevel"/>
    <w:tmpl w:val="1C3A5478"/>
    <w:lvl w:ilvl="0" w:tplc="02AA6FBC">
      <w:start w:val="10"/>
      <w:numFmt w:val="decimalEnclosedCircle"/>
      <w:lvlText w:val="%1"/>
      <w:lvlJc w:val="left"/>
      <w:pPr>
        <w:tabs>
          <w:tab w:val="num" w:pos="1774"/>
        </w:tabs>
        <w:ind w:left="1774" w:hanging="450"/>
      </w:pPr>
      <w:rPr>
        <w:rFonts w:hint="eastAsia"/>
      </w:rPr>
    </w:lvl>
    <w:lvl w:ilvl="1" w:tplc="04090017" w:tentative="1">
      <w:start w:val="1"/>
      <w:numFmt w:val="aiueoFullWidth"/>
      <w:lvlText w:val="(%2)"/>
      <w:lvlJc w:val="left"/>
      <w:pPr>
        <w:tabs>
          <w:tab w:val="num" w:pos="2164"/>
        </w:tabs>
        <w:ind w:left="2164" w:hanging="420"/>
      </w:pPr>
    </w:lvl>
    <w:lvl w:ilvl="2" w:tplc="04090011" w:tentative="1">
      <w:start w:val="1"/>
      <w:numFmt w:val="decimalEnclosedCircle"/>
      <w:lvlText w:val="%3"/>
      <w:lvlJc w:val="left"/>
      <w:pPr>
        <w:tabs>
          <w:tab w:val="num" w:pos="2584"/>
        </w:tabs>
        <w:ind w:left="2584" w:hanging="420"/>
      </w:pPr>
    </w:lvl>
    <w:lvl w:ilvl="3" w:tplc="0409000F" w:tentative="1">
      <w:start w:val="1"/>
      <w:numFmt w:val="decimal"/>
      <w:lvlText w:val="%4."/>
      <w:lvlJc w:val="left"/>
      <w:pPr>
        <w:tabs>
          <w:tab w:val="num" w:pos="3004"/>
        </w:tabs>
        <w:ind w:left="3004" w:hanging="420"/>
      </w:pPr>
    </w:lvl>
    <w:lvl w:ilvl="4" w:tplc="04090017" w:tentative="1">
      <w:start w:val="1"/>
      <w:numFmt w:val="aiueoFullWidth"/>
      <w:lvlText w:val="(%5)"/>
      <w:lvlJc w:val="left"/>
      <w:pPr>
        <w:tabs>
          <w:tab w:val="num" w:pos="3424"/>
        </w:tabs>
        <w:ind w:left="3424" w:hanging="420"/>
      </w:pPr>
    </w:lvl>
    <w:lvl w:ilvl="5" w:tplc="04090011" w:tentative="1">
      <w:start w:val="1"/>
      <w:numFmt w:val="decimalEnclosedCircle"/>
      <w:lvlText w:val="%6"/>
      <w:lvlJc w:val="left"/>
      <w:pPr>
        <w:tabs>
          <w:tab w:val="num" w:pos="3844"/>
        </w:tabs>
        <w:ind w:left="3844" w:hanging="420"/>
      </w:pPr>
    </w:lvl>
    <w:lvl w:ilvl="6" w:tplc="0409000F" w:tentative="1">
      <w:start w:val="1"/>
      <w:numFmt w:val="decimal"/>
      <w:lvlText w:val="%7."/>
      <w:lvlJc w:val="left"/>
      <w:pPr>
        <w:tabs>
          <w:tab w:val="num" w:pos="4264"/>
        </w:tabs>
        <w:ind w:left="4264" w:hanging="420"/>
      </w:pPr>
    </w:lvl>
    <w:lvl w:ilvl="7" w:tplc="04090017" w:tentative="1">
      <w:start w:val="1"/>
      <w:numFmt w:val="aiueoFullWidth"/>
      <w:lvlText w:val="(%8)"/>
      <w:lvlJc w:val="left"/>
      <w:pPr>
        <w:tabs>
          <w:tab w:val="num" w:pos="4684"/>
        </w:tabs>
        <w:ind w:left="4684" w:hanging="420"/>
      </w:pPr>
    </w:lvl>
    <w:lvl w:ilvl="8" w:tplc="04090011" w:tentative="1">
      <w:start w:val="1"/>
      <w:numFmt w:val="decimalEnclosedCircle"/>
      <w:lvlText w:val="%9"/>
      <w:lvlJc w:val="left"/>
      <w:pPr>
        <w:tabs>
          <w:tab w:val="num" w:pos="5104"/>
        </w:tabs>
        <w:ind w:left="5104" w:hanging="420"/>
      </w:pPr>
    </w:lvl>
  </w:abstractNum>
  <w:abstractNum w:abstractNumId="5">
    <w:nsid w:val="40762C70"/>
    <w:multiLevelType w:val="hybridMultilevel"/>
    <w:tmpl w:val="5E8EF244"/>
    <w:lvl w:ilvl="0" w:tplc="71B0F6E0">
      <w:start w:val="3"/>
      <w:numFmt w:val="decimal"/>
      <w:lvlText w:val="（%1）"/>
      <w:lvlJc w:val="left"/>
      <w:pPr>
        <w:tabs>
          <w:tab w:val="num" w:pos="1980"/>
        </w:tabs>
        <w:ind w:left="1980" w:hanging="720"/>
      </w:pPr>
      <w:rPr>
        <w:rFonts w:hint="eastAsia"/>
      </w:rPr>
    </w:lvl>
    <w:lvl w:ilvl="1" w:tplc="B4A6CEDA">
      <w:start w:val="16"/>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48286E65"/>
    <w:multiLevelType w:val="hybridMultilevel"/>
    <w:tmpl w:val="B01E2598"/>
    <w:lvl w:ilvl="0" w:tplc="8D48A280">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503139FB"/>
    <w:multiLevelType w:val="hybridMultilevel"/>
    <w:tmpl w:val="843C64AE"/>
    <w:lvl w:ilvl="0" w:tplc="AE103430">
      <w:start w:val="6"/>
      <w:numFmt w:val="bullet"/>
      <w:lvlText w:val="※"/>
      <w:lvlJc w:val="left"/>
      <w:pPr>
        <w:tabs>
          <w:tab w:val="num" w:pos="2234"/>
        </w:tabs>
        <w:ind w:left="2234" w:hanging="420"/>
      </w:pPr>
      <w:rPr>
        <w:rFonts w:ascii="ＭＳ 明朝" w:eastAsia="ＭＳ 明朝" w:hAnsi="ＭＳ 明朝" w:cs="Times New Roman" w:hint="eastAsia"/>
      </w:rPr>
    </w:lvl>
    <w:lvl w:ilvl="1" w:tplc="0409000B" w:tentative="1">
      <w:start w:val="1"/>
      <w:numFmt w:val="bullet"/>
      <w:lvlText w:val=""/>
      <w:lvlJc w:val="left"/>
      <w:pPr>
        <w:tabs>
          <w:tab w:val="num" w:pos="2654"/>
        </w:tabs>
        <w:ind w:left="2654" w:hanging="420"/>
      </w:pPr>
      <w:rPr>
        <w:rFonts w:ascii="Wingdings" w:hAnsi="Wingdings" w:hint="default"/>
      </w:rPr>
    </w:lvl>
    <w:lvl w:ilvl="2" w:tplc="0409000D" w:tentative="1">
      <w:start w:val="1"/>
      <w:numFmt w:val="bullet"/>
      <w:lvlText w:val=""/>
      <w:lvlJc w:val="left"/>
      <w:pPr>
        <w:tabs>
          <w:tab w:val="num" w:pos="3074"/>
        </w:tabs>
        <w:ind w:left="3074" w:hanging="420"/>
      </w:pPr>
      <w:rPr>
        <w:rFonts w:ascii="Wingdings" w:hAnsi="Wingdings" w:hint="default"/>
      </w:rPr>
    </w:lvl>
    <w:lvl w:ilvl="3" w:tplc="04090001" w:tentative="1">
      <w:start w:val="1"/>
      <w:numFmt w:val="bullet"/>
      <w:lvlText w:val=""/>
      <w:lvlJc w:val="left"/>
      <w:pPr>
        <w:tabs>
          <w:tab w:val="num" w:pos="3494"/>
        </w:tabs>
        <w:ind w:left="3494" w:hanging="420"/>
      </w:pPr>
      <w:rPr>
        <w:rFonts w:ascii="Wingdings" w:hAnsi="Wingdings" w:hint="default"/>
      </w:rPr>
    </w:lvl>
    <w:lvl w:ilvl="4" w:tplc="0409000B" w:tentative="1">
      <w:start w:val="1"/>
      <w:numFmt w:val="bullet"/>
      <w:lvlText w:val=""/>
      <w:lvlJc w:val="left"/>
      <w:pPr>
        <w:tabs>
          <w:tab w:val="num" w:pos="3914"/>
        </w:tabs>
        <w:ind w:left="3914" w:hanging="420"/>
      </w:pPr>
      <w:rPr>
        <w:rFonts w:ascii="Wingdings" w:hAnsi="Wingdings" w:hint="default"/>
      </w:rPr>
    </w:lvl>
    <w:lvl w:ilvl="5" w:tplc="0409000D" w:tentative="1">
      <w:start w:val="1"/>
      <w:numFmt w:val="bullet"/>
      <w:lvlText w:val=""/>
      <w:lvlJc w:val="left"/>
      <w:pPr>
        <w:tabs>
          <w:tab w:val="num" w:pos="4334"/>
        </w:tabs>
        <w:ind w:left="4334" w:hanging="420"/>
      </w:pPr>
      <w:rPr>
        <w:rFonts w:ascii="Wingdings" w:hAnsi="Wingdings" w:hint="default"/>
      </w:rPr>
    </w:lvl>
    <w:lvl w:ilvl="6" w:tplc="04090001" w:tentative="1">
      <w:start w:val="1"/>
      <w:numFmt w:val="bullet"/>
      <w:lvlText w:val=""/>
      <w:lvlJc w:val="left"/>
      <w:pPr>
        <w:tabs>
          <w:tab w:val="num" w:pos="4754"/>
        </w:tabs>
        <w:ind w:left="4754" w:hanging="420"/>
      </w:pPr>
      <w:rPr>
        <w:rFonts w:ascii="Wingdings" w:hAnsi="Wingdings" w:hint="default"/>
      </w:rPr>
    </w:lvl>
    <w:lvl w:ilvl="7" w:tplc="0409000B" w:tentative="1">
      <w:start w:val="1"/>
      <w:numFmt w:val="bullet"/>
      <w:lvlText w:val=""/>
      <w:lvlJc w:val="left"/>
      <w:pPr>
        <w:tabs>
          <w:tab w:val="num" w:pos="5174"/>
        </w:tabs>
        <w:ind w:left="5174" w:hanging="420"/>
      </w:pPr>
      <w:rPr>
        <w:rFonts w:ascii="Wingdings" w:hAnsi="Wingdings" w:hint="default"/>
      </w:rPr>
    </w:lvl>
    <w:lvl w:ilvl="8" w:tplc="0409000D" w:tentative="1">
      <w:start w:val="1"/>
      <w:numFmt w:val="bullet"/>
      <w:lvlText w:val=""/>
      <w:lvlJc w:val="left"/>
      <w:pPr>
        <w:tabs>
          <w:tab w:val="num" w:pos="5594"/>
        </w:tabs>
        <w:ind w:left="5594" w:hanging="420"/>
      </w:pPr>
      <w:rPr>
        <w:rFonts w:ascii="Wingdings" w:hAnsi="Wingdings" w:hint="default"/>
      </w:rPr>
    </w:lvl>
  </w:abstractNum>
  <w:abstractNum w:abstractNumId="8">
    <w:nsid w:val="5B506018"/>
    <w:multiLevelType w:val="hybridMultilevel"/>
    <w:tmpl w:val="EEC0F9C6"/>
    <w:lvl w:ilvl="0" w:tplc="826E2C8A">
      <w:start w:val="2"/>
      <w:numFmt w:val="decimal"/>
      <w:lvlText w:val="(%1)"/>
      <w:lvlJc w:val="left"/>
      <w:pPr>
        <w:tabs>
          <w:tab w:val="num" w:pos="840"/>
        </w:tabs>
        <w:ind w:left="840" w:hanging="525"/>
      </w:pPr>
      <w:rPr>
        <w:rFonts w:ascii="ＭＳ 明朝" w:hAnsi="ＭＳ 明朝"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nsid w:val="5E192B75"/>
    <w:multiLevelType w:val="hybridMultilevel"/>
    <w:tmpl w:val="D6F62858"/>
    <w:lvl w:ilvl="0" w:tplc="FC3AFA12">
      <w:start w:val="1"/>
      <w:numFmt w:val="decimalEnclosedCircle"/>
      <w:lvlText w:val="%1"/>
      <w:lvlJc w:val="left"/>
      <w:pPr>
        <w:tabs>
          <w:tab w:val="num" w:pos="1140"/>
        </w:tabs>
        <w:ind w:left="1140" w:hanging="720"/>
      </w:pPr>
      <w:rPr>
        <w:rFonts w:hint="eastAsia"/>
        <w:b w:val="0"/>
        <w:i w:val="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4C80E63"/>
    <w:multiLevelType w:val="hybridMultilevel"/>
    <w:tmpl w:val="B40E25CE"/>
    <w:lvl w:ilvl="0" w:tplc="54B04036">
      <w:start w:val="1"/>
      <w:numFmt w:val="decimal"/>
      <w:lvlText w:val="第%1．"/>
      <w:lvlJc w:val="left"/>
      <w:pPr>
        <w:tabs>
          <w:tab w:val="num" w:pos="720"/>
        </w:tabs>
        <w:ind w:left="720" w:hanging="720"/>
      </w:pPr>
      <w:rPr>
        <w:rFonts w:hint="eastAsia"/>
      </w:rPr>
    </w:lvl>
    <w:lvl w:ilvl="1" w:tplc="42C4D516">
      <w:start w:val="1"/>
      <w:numFmt w:val="decimalFullWidth"/>
      <w:lvlText w:val="%2．"/>
      <w:lvlJc w:val="left"/>
      <w:pPr>
        <w:tabs>
          <w:tab w:val="num" w:pos="870"/>
        </w:tabs>
        <w:ind w:left="870" w:hanging="450"/>
      </w:pPr>
      <w:rPr>
        <w:rFonts w:hint="eastAsia"/>
      </w:rPr>
    </w:lvl>
    <w:lvl w:ilvl="2" w:tplc="006EE658">
      <w:start w:val="1"/>
      <w:numFmt w:val="decimalFullWidth"/>
      <w:lvlText w:val="（%3）"/>
      <w:lvlJc w:val="left"/>
      <w:pPr>
        <w:tabs>
          <w:tab w:val="num" w:pos="1560"/>
        </w:tabs>
        <w:ind w:left="1560" w:hanging="720"/>
      </w:pPr>
      <w:rPr>
        <w:rFonts w:hint="eastAsia"/>
      </w:rPr>
    </w:lvl>
    <w:lvl w:ilvl="3" w:tplc="3DD2321A">
      <w:start w:val="1"/>
      <w:numFmt w:val="decimal"/>
      <w:lvlText w:val="(%4)"/>
      <w:lvlJc w:val="left"/>
      <w:pPr>
        <w:tabs>
          <w:tab w:val="num" w:pos="1740"/>
        </w:tabs>
        <w:ind w:left="1740" w:hanging="480"/>
      </w:pPr>
      <w:rPr>
        <w:rFonts w:hint="eastAsia"/>
      </w:rPr>
    </w:lvl>
    <w:lvl w:ilvl="4" w:tplc="D0200AF8">
      <w:start w:val="1"/>
      <w:numFmt w:val="decimalFullWidth"/>
      <w:lvlText w:val="(%5)"/>
      <w:lvlJc w:val="left"/>
      <w:pPr>
        <w:tabs>
          <w:tab w:val="num" w:pos="2250"/>
        </w:tabs>
        <w:ind w:left="2250" w:hanging="570"/>
      </w:pPr>
      <w:rPr>
        <w:rFonts w:hint="eastAsia"/>
      </w:rPr>
    </w:lvl>
    <w:lvl w:ilvl="5" w:tplc="3C12EAD6">
      <w:start w:val="1"/>
      <w:numFmt w:val="decimalEnclosedCircle"/>
      <w:lvlText w:val="%6"/>
      <w:lvlJc w:val="left"/>
      <w:pPr>
        <w:tabs>
          <w:tab w:val="num" w:pos="2460"/>
        </w:tabs>
        <w:ind w:left="2460" w:hanging="360"/>
      </w:pPr>
      <w:rPr>
        <w:rFonts w:hint="eastAsia"/>
      </w:rPr>
    </w:lvl>
    <w:lvl w:ilvl="6" w:tplc="9966685E">
      <w:start w:val="1"/>
      <w:numFmt w:val="bullet"/>
      <w:lvlText w:val="・"/>
      <w:lvlJc w:val="left"/>
      <w:pPr>
        <w:tabs>
          <w:tab w:val="num" w:pos="2880"/>
        </w:tabs>
        <w:ind w:left="2880" w:hanging="360"/>
      </w:pPr>
      <w:rPr>
        <w:rFonts w:ascii="ＭＳ 明朝" w:eastAsia="ＭＳ 明朝" w:hAnsi="ＭＳ 明朝" w:cs="Times New Roman" w:hint="eastAsia"/>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F613BAC"/>
    <w:multiLevelType w:val="hybridMultilevel"/>
    <w:tmpl w:val="99D87BF0"/>
    <w:lvl w:ilvl="0" w:tplc="CD549C52">
      <w:start w:val="1"/>
      <w:numFmt w:val="aiueoFullWidth"/>
      <w:lvlText w:val="(%1)"/>
      <w:lvlJc w:val="left"/>
      <w:pPr>
        <w:tabs>
          <w:tab w:val="num" w:pos="1215"/>
        </w:tabs>
        <w:ind w:left="1215" w:hanging="375"/>
      </w:pPr>
      <w:rPr>
        <w:rFonts w:hint="default"/>
      </w:rPr>
    </w:lvl>
    <w:lvl w:ilvl="1" w:tplc="3F02A6EA">
      <w:start w:val="3"/>
      <w:numFmt w:val="aiueoFullWidth"/>
      <w:lvlText w:val="%2．"/>
      <w:lvlJc w:val="left"/>
      <w:pPr>
        <w:tabs>
          <w:tab w:val="num" w:pos="1710"/>
        </w:tabs>
        <w:ind w:left="1710" w:hanging="45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nsid w:val="7B722177"/>
    <w:multiLevelType w:val="hybridMultilevel"/>
    <w:tmpl w:val="8F80BE48"/>
    <w:lvl w:ilvl="0" w:tplc="9C9A4C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4"/>
  </w:num>
  <w:num w:numId="3">
    <w:abstractNumId w:val="1"/>
  </w:num>
  <w:num w:numId="4">
    <w:abstractNumId w:val="11"/>
  </w:num>
  <w:num w:numId="5">
    <w:abstractNumId w:val="5"/>
  </w:num>
  <w:num w:numId="6">
    <w:abstractNumId w:val="8"/>
  </w:num>
  <w:num w:numId="7">
    <w:abstractNumId w:val="0"/>
  </w:num>
  <w:num w:numId="8">
    <w:abstractNumId w:val="9"/>
  </w:num>
  <w:num w:numId="9">
    <w:abstractNumId w:val="3"/>
  </w:num>
  <w:num w:numId="10">
    <w:abstractNumId w:val="6"/>
  </w:num>
  <w:num w:numId="11">
    <w:abstractNumId w:val="12"/>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stylePaneFormatFilter w:val="3F01"/>
  <w:defaultTabStop w:val="840"/>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006E"/>
    <w:rsid w:val="0001450B"/>
    <w:rsid w:val="00017453"/>
    <w:rsid w:val="00077158"/>
    <w:rsid w:val="00082C49"/>
    <w:rsid w:val="000A2DAD"/>
    <w:rsid w:val="000A6B36"/>
    <w:rsid w:val="0011444B"/>
    <w:rsid w:val="00115867"/>
    <w:rsid w:val="0012006E"/>
    <w:rsid w:val="00120965"/>
    <w:rsid w:val="00134FA0"/>
    <w:rsid w:val="00155A71"/>
    <w:rsid w:val="00187746"/>
    <w:rsid w:val="001926A6"/>
    <w:rsid w:val="001944DC"/>
    <w:rsid w:val="001953DF"/>
    <w:rsid w:val="001A5CBE"/>
    <w:rsid w:val="001B265C"/>
    <w:rsid w:val="001B33AF"/>
    <w:rsid w:val="00214E4B"/>
    <w:rsid w:val="00216967"/>
    <w:rsid w:val="00251E1C"/>
    <w:rsid w:val="002569EE"/>
    <w:rsid w:val="00271699"/>
    <w:rsid w:val="00273AB9"/>
    <w:rsid w:val="002741FF"/>
    <w:rsid w:val="002B59E0"/>
    <w:rsid w:val="002B6EE9"/>
    <w:rsid w:val="002D2B85"/>
    <w:rsid w:val="002E0EC5"/>
    <w:rsid w:val="00325E22"/>
    <w:rsid w:val="00330D84"/>
    <w:rsid w:val="0033299F"/>
    <w:rsid w:val="00356D92"/>
    <w:rsid w:val="00365AE7"/>
    <w:rsid w:val="003831E7"/>
    <w:rsid w:val="0039312F"/>
    <w:rsid w:val="003A0254"/>
    <w:rsid w:val="003B260F"/>
    <w:rsid w:val="003C17B5"/>
    <w:rsid w:val="003C17D4"/>
    <w:rsid w:val="004040D9"/>
    <w:rsid w:val="00404CE7"/>
    <w:rsid w:val="00415C54"/>
    <w:rsid w:val="00420B11"/>
    <w:rsid w:val="00425854"/>
    <w:rsid w:val="00426C8E"/>
    <w:rsid w:val="00427FCF"/>
    <w:rsid w:val="00441318"/>
    <w:rsid w:val="00455CCC"/>
    <w:rsid w:val="0046722F"/>
    <w:rsid w:val="00487164"/>
    <w:rsid w:val="0049642D"/>
    <w:rsid w:val="00496700"/>
    <w:rsid w:val="004A1857"/>
    <w:rsid w:val="004B200F"/>
    <w:rsid w:val="0051089F"/>
    <w:rsid w:val="00544434"/>
    <w:rsid w:val="005804E9"/>
    <w:rsid w:val="005827C0"/>
    <w:rsid w:val="0059368B"/>
    <w:rsid w:val="005A4B81"/>
    <w:rsid w:val="005B68C7"/>
    <w:rsid w:val="005C1805"/>
    <w:rsid w:val="005D2C27"/>
    <w:rsid w:val="005E5DD5"/>
    <w:rsid w:val="005F7256"/>
    <w:rsid w:val="00605097"/>
    <w:rsid w:val="00605766"/>
    <w:rsid w:val="006109E1"/>
    <w:rsid w:val="00610DD9"/>
    <w:rsid w:val="006210E1"/>
    <w:rsid w:val="0063189B"/>
    <w:rsid w:val="00635C0E"/>
    <w:rsid w:val="00642572"/>
    <w:rsid w:val="00663959"/>
    <w:rsid w:val="00667B05"/>
    <w:rsid w:val="006A17B1"/>
    <w:rsid w:val="006A6E52"/>
    <w:rsid w:val="006B4FAD"/>
    <w:rsid w:val="006E0848"/>
    <w:rsid w:val="006E481B"/>
    <w:rsid w:val="00701172"/>
    <w:rsid w:val="00704700"/>
    <w:rsid w:val="00712133"/>
    <w:rsid w:val="00737BFE"/>
    <w:rsid w:val="00751CF7"/>
    <w:rsid w:val="00753C7A"/>
    <w:rsid w:val="007B022B"/>
    <w:rsid w:val="007B1171"/>
    <w:rsid w:val="007C06AF"/>
    <w:rsid w:val="007C5FFC"/>
    <w:rsid w:val="007C6268"/>
    <w:rsid w:val="007E5D31"/>
    <w:rsid w:val="00807288"/>
    <w:rsid w:val="008079A5"/>
    <w:rsid w:val="00823D80"/>
    <w:rsid w:val="00824CD6"/>
    <w:rsid w:val="0083400A"/>
    <w:rsid w:val="00862446"/>
    <w:rsid w:val="00890430"/>
    <w:rsid w:val="00890F50"/>
    <w:rsid w:val="008D2B9E"/>
    <w:rsid w:val="008D65EE"/>
    <w:rsid w:val="008E12E4"/>
    <w:rsid w:val="008E5894"/>
    <w:rsid w:val="008E71C4"/>
    <w:rsid w:val="008F2E6B"/>
    <w:rsid w:val="0092130D"/>
    <w:rsid w:val="009674A9"/>
    <w:rsid w:val="009774D8"/>
    <w:rsid w:val="009A2A95"/>
    <w:rsid w:val="009B6F8E"/>
    <w:rsid w:val="009C137C"/>
    <w:rsid w:val="00A17036"/>
    <w:rsid w:val="00A17FD8"/>
    <w:rsid w:val="00A538AD"/>
    <w:rsid w:val="00A67C58"/>
    <w:rsid w:val="00A71E00"/>
    <w:rsid w:val="00A81BC3"/>
    <w:rsid w:val="00AA096B"/>
    <w:rsid w:val="00AF5C4A"/>
    <w:rsid w:val="00AF6014"/>
    <w:rsid w:val="00AF6CE6"/>
    <w:rsid w:val="00AF7BB3"/>
    <w:rsid w:val="00B05333"/>
    <w:rsid w:val="00B220DB"/>
    <w:rsid w:val="00B22C6C"/>
    <w:rsid w:val="00B367A9"/>
    <w:rsid w:val="00B54C1F"/>
    <w:rsid w:val="00B57C70"/>
    <w:rsid w:val="00B74FF4"/>
    <w:rsid w:val="00B93820"/>
    <w:rsid w:val="00BD005B"/>
    <w:rsid w:val="00BF1EC1"/>
    <w:rsid w:val="00C036D7"/>
    <w:rsid w:val="00C07D26"/>
    <w:rsid w:val="00C312CD"/>
    <w:rsid w:val="00C73089"/>
    <w:rsid w:val="00C86286"/>
    <w:rsid w:val="00CA15F5"/>
    <w:rsid w:val="00CB09C8"/>
    <w:rsid w:val="00CB21A1"/>
    <w:rsid w:val="00CB78D9"/>
    <w:rsid w:val="00CC59DB"/>
    <w:rsid w:val="00CC7255"/>
    <w:rsid w:val="00CD05E6"/>
    <w:rsid w:val="00CD3FEB"/>
    <w:rsid w:val="00D16602"/>
    <w:rsid w:val="00D54E55"/>
    <w:rsid w:val="00D568DB"/>
    <w:rsid w:val="00D5734B"/>
    <w:rsid w:val="00D7018D"/>
    <w:rsid w:val="00D73925"/>
    <w:rsid w:val="00D83D26"/>
    <w:rsid w:val="00D859FE"/>
    <w:rsid w:val="00D91F92"/>
    <w:rsid w:val="00DA04B9"/>
    <w:rsid w:val="00DB4126"/>
    <w:rsid w:val="00DB64AE"/>
    <w:rsid w:val="00E11D17"/>
    <w:rsid w:val="00E24CB2"/>
    <w:rsid w:val="00E3418A"/>
    <w:rsid w:val="00E67B9F"/>
    <w:rsid w:val="00E83CFB"/>
    <w:rsid w:val="00E855CE"/>
    <w:rsid w:val="00E87B67"/>
    <w:rsid w:val="00E915FE"/>
    <w:rsid w:val="00EA45B0"/>
    <w:rsid w:val="00EC0DA1"/>
    <w:rsid w:val="00ED1B5B"/>
    <w:rsid w:val="00EF1A50"/>
    <w:rsid w:val="00EF4B13"/>
    <w:rsid w:val="00F02D96"/>
    <w:rsid w:val="00F07826"/>
    <w:rsid w:val="00F40854"/>
    <w:rsid w:val="00FA4B28"/>
    <w:rsid w:val="00FD4B79"/>
    <w:rsid w:val="00FF674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aliases w:val="（ ）"/>
    <w:basedOn w:val="a"/>
    <w:next w:val="a"/>
    <w:qFormat/>
    <w:pPr>
      <w:keepNext/>
      <w:outlineLvl w:val="1"/>
    </w:pPr>
    <w:rPr>
      <w:rFonts w:ascii="ＭＳ 明朝" w:hAnsi="ＭＳ 明朝"/>
      <w:sz w:val="22"/>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footer"/>
    <w:basedOn w:val="a"/>
    <w:pPr>
      <w:tabs>
        <w:tab w:val="center" w:pos="4252"/>
        <w:tab w:val="right" w:pos="8504"/>
      </w:tabs>
      <w:snapToGrid w:val="0"/>
    </w:pPr>
    <w:rPr>
      <w:sz w:val="22"/>
    </w:rPr>
  </w:style>
  <w:style w:type="character" w:styleId="a5">
    <w:name w:val="page number"/>
    <w:basedOn w:val="a0"/>
  </w:style>
  <w:style w:type="paragraph" w:styleId="a6">
    <w:name w:val="Body Text Indent"/>
    <w:basedOn w:val="a"/>
    <w:pPr>
      <w:tabs>
        <w:tab w:val="num" w:pos="1080"/>
      </w:tabs>
      <w:ind w:leftChars="572" w:left="1258" w:firstLineChars="100" w:firstLine="220"/>
    </w:pPr>
    <w:rPr>
      <w:sz w:val="22"/>
    </w:rPr>
  </w:style>
  <w:style w:type="paragraph" w:styleId="a7">
    <w:name w:val="Body Text"/>
    <w:basedOn w:val="a"/>
    <w:pPr>
      <w:autoSpaceDE w:val="0"/>
      <w:autoSpaceDN w:val="0"/>
      <w:adjustRightInd w:val="0"/>
      <w:jc w:val="left"/>
    </w:pPr>
    <w:rPr>
      <w:rFonts w:ascii="ＭＳ 明朝" w:hAnsi="ＭＳ ゴシック"/>
      <w:kern w:val="0"/>
      <w:sz w:val="22"/>
      <w:szCs w:val="21"/>
    </w:rPr>
  </w:style>
  <w:style w:type="paragraph" w:styleId="a8">
    <w:name w:val="Balloon Text"/>
    <w:basedOn w:val="a"/>
    <w:semiHidden/>
    <w:rPr>
      <w:rFonts w:ascii="Arial" w:eastAsia="ＭＳ ゴシック" w:hAnsi="Arial"/>
      <w:sz w:val="18"/>
      <w:szCs w:val="18"/>
    </w:rPr>
  </w:style>
  <w:style w:type="paragraph" w:styleId="20">
    <w:name w:val="Body Text Indent 2"/>
    <w:basedOn w:val="a"/>
    <w:pPr>
      <w:spacing w:line="480" w:lineRule="auto"/>
      <w:ind w:left="851"/>
    </w:pPr>
  </w:style>
  <w:style w:type="paragraph" w:styleId="30">
    <w:name w:val="Body Text Indent 3"/>
    <w:basedOn w:val="a"/>
    <w:pPr>
      <w:ind w:left="630" w:hanging="228"/>
    </w:pPr>
  </w:style>
  <w:style w:type="paragraph" w:styleId="a9">
    <w:name w:val="header"/>
    <w:basedOn w:val="a"/>
    <w:rsid w:val="0059368B"/>
    <w:pPr>
      <w:tabs>
        <w:tab w:val="center" w:pos="4252"/>
        <w:tab w:val="right" w:pos="8504"/>
      </w:tabs>
      <w:snapToGrid w:val="0"/>
    </w:pPr>
  </w:style>
  <w:style w:type="table" w:styleId="aa">
    <w:name w:val="Table Grid"/>
    <w:basedOn w:val="a1"/>
    <w:rsid w:val="00E915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C1E1C-571D-4220-9F38-87CA45EA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夕やけ小やけふれあいの里</vt:lpstr>
    </vt:vector>
  </TitlesOfParts>
  <Company>八王子市</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夕やけ小やけふれあいの里</dc:title>
  <dc:creator>591651</dc:creator>
  <cp:lastModifiedBy>こいけ</cp:lastModifiedBy>
  <cp:revision>2</cp:revision>
  <cp:lastPrinted>2014-12-01T06:59:00Z</cp:lastPrinted>
  <dcterms:created xsi:type="dcterms:W3CDTF">2014-12-01T07:00:00Z</dcterms:created>
  <dcterms:modified xsi:type="dcterms:W3CDTF">2014-12-01T07:00:00Z</dcterms:modified>
</cp:coreProperties>
</file>